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22" w:rsidRPr="00933EE7" w:rsidRDefault="00E37F22" w:rsidP="00E37F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7F22" w:rsidRPr="00933EE7" w:rsidRDefault="00474512" w:rsidP="00E37F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63CBE">
        <w:rPr>
          <w:rFonts w:ascii="Times New Roman" w:hAnsi="Times New Roman"/>
          <w:sz w:val="24"/>
          <w:szCs w:val="24"/>
        </w:rPr>
        <w:t>рограмма по А</w:t>
      </w:r>
      <w:r w:rsidR="00E37F22" w:rsidRPr="00933EE7">
        <w:rPr>
          <w:rFonts w:ascii="Times New Roman" w:hAnsi="Times New Roman"/>
          <w:sz w:val="24"/>
          <w:szCs w:val="24"/>
        </w:rPr>
        <w:t xml:space="preserve">лгебре и началам </w:t>
      </w:r>
      <w:r w:rsidR="00063CBE">
        <w:rPr>
          <w:rFonts w:ascii="Times New Roman" w:hAnsi="Times New Roman"/>
          <w:sz w:val="24"/>
          <w:szCs w:val="24"/>
        </w:rPr>
        <w:t xml:space="preserve">математического </w:t>
      </w:r>
      <w:r w:rsidR="00E37F22" w:rsidRPr="00933EE7">
        <w:rPr>
          <w:rFonts w:ascii="Times New Roman" w:hAnsi="Times New Roman"/>
          <w:sz w:val="24"/>
          <w:szCs w:val="24"/>
        </w:rPr>
        <w:t xml:space="preserve">анализа для учащихся 10-11 классов составлена в соответствии с </w:t>
      </w:r>
    </w:p>
    <w:p w:rsidR="00474512" w:rsidRPr="00474512" w:rsidRDefault="00474512" w:rsidP="0047451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74512">
        <w:rPr>
          <w:rFonts w:ascii="Times New Roman" w:hAnsi="Times New Roman"/>
          <w:sz w:val="24"/>
          <w:szCs w:val="24"/>
        </w:rPr>
        <w:t>Авторской программой по курсу «Алгебра</w:t>
      </w:r>
      <w:r w:rsidR="00063CBE">
        <w:rPr>
          <w:rFonts w:ascii="Times New Roman" w:hAnsi="Times New Roman"/>
          <w:sz w:val="24"/>
          <w:szCs w:val="24"/>
        </w:rPr>
        <w:t xml:space="preserve"> и начала математического анализа</w:t>
      </w:r>
      <w:r w:rsidRPr="00474512">
        <w:rPr>
          <w:rFonts w:ascii="Times New Roman" w:hAnsi="Times New Roman"/>
          <w:sz w:val="24"/>
          <w:szCs w:val="24"/>
        </w:rPr>
        <w:t>». Авторы: Колягин Ю.М., Ткачева М.В. и др</w:t>
      </w:r>
      <w:r w:rsidR="00063CBE">
        <w:rPr>
          <w:rFonts w:ascii="Times New Roman" w:hAnsi="Times New Roman"/>
          <w:sz w:val="24"/>
          <w:szCs w:val="24"/>
        </w:rPr>
        <w:t>.</w:t>
      </w:r>
      <w:r w:rsidRPr="00474512">
        <w:rPr>
          <w:rFonts w:ascii="Times New Roman" w:hAnsi="Times New Roman"/>
          <w:sz w:val="24"/>
          <w:szCs w:val="24"/>
        </w:rPr>
        <w:t xml:space="preserve"> / Примерные программы по учебным предметам. </w:t>
      </w:r>
      <w:r w:rsidR="00063CBE" w:rsidRPr="00474512">
        <w:rPr>
          <w:rFonts w:ascii="Times New Roman" w:hAnsi="Times New Roman"/>
          <w:sz w:val="24"/>
          <w:szCs w:val="24"/>
        </w:rPr>
        <w:t>Алгебра</w:t>
      </w:r>
      <w:r w:rsidR="00063CBE">
        <w:rPr>
          <w:rFonts w:ascii="Times New Roman" w:hAnsi="Times New Roman"/>
          <w:sz w:val="24"/>
          <w:szCs w:val="24"/>
        </w:rPr>
        <w:t xml:space="preserve"> и начала математического анализа</w:t>
      </w:r>
      <w:r w:rsidRPr="00474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10-11</w:t>
      </w:r>
      <w:r w:rsidRPr="00474512">
        <w:rPr>
          <w:rFonts w:ascii="Times New Roman" w:hAnsi="Times New Roman"/>
          <w:sz w:val="24"/>
          <w:szCs w:val="24"/>
        </w:rPr>
        <w:t xml:space="preserve"> классы: - М.: Просвещение, 201</w:t>
      </w:r>
      <w:r w:rsidR="00063CBE">
        <w:rPr>
          <w:rFonts w:ascii="Times New Roman" w:hAnsi="Times New Roman"/>
          <w:sz w:val="24"/>
          <w:szCs w:val="24"/>
        </w:rPr>
        <w:t>6</w:t>
      </w:r>
      <w:r w:rsidRPr="00474512">
        <w:rPr>
          <w:rFonts w:ascii="Times New Roman" w:hAnsi="Times New Roman"/>
          <w:sz w:val="24"/>
          <w:szCs w:val="24"/>
        </w:rPr>
        <w:t>.</w:t>
      </w:r>
    </w:p>
    <w:p w:rsidR="00E37F22" w:rsidRPr="00474512" w:rsidRDefault="00E37F22" w:rsidP="0047451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74512">
        <w:rPr>
          <w:rFonts w:ascii="Times New Roman" w:hAnsi="Times New Roman"/>
          <w:sz w:val="24"/>
          <w:szCs w:val="24"/>
        </w:rPr>
        <w:t>Завершенной предметной линией учебников «Алгебра</w:t>
      </w:r>
      <w:r w:rsidR="00474512">
        <w:rPr>
          <w:rFonts w:ascii="Times New Roman" w:hAnsi="Times New Roman"/>
          <w:sz w:val="24"/>
          <w:szCs w:val="24"/>
        </w:rPr>
        <w:t xml:space="preserve"> и начала математического анализа»</w:t>
      </w:r>
      <w:r w:rsidR="00063CBE">
        <w:rPr>
          <w:rFonts w:ascii="Times New Roman" w:hAnsi="Times New Roman"/>
          <w:sz w:val="24"/>
          <w:szCs w:val="24"/>
        </w:rPr>
        <w:t xml:space="preserve"> 10,11» </w:t>
      </w:r>
      <w:r w:rsidR="00474512" w:rsidRPr="00474512">
        <w:rPr>
          <w:rFonts w:ascii="Times New Roman" w:hAnsi="Times New Roman"/>
          <w:sz w:val="24"/>
          <w:szCs w:val="24"/>
        </w:rPr>
        <w:t>Колягин Ю.М., Ткачева М.В.</w:t>
      </w:r>
      <w:r w:rsidR="00063CBE">
        <w:rPr>
          <w:rFonts w:ascii="Times New Roman" w:hAnsi="Times New Roman"/>
          <w:sz w:val="24"/>
          <w:szCs w:val="24"/>
        </w:rPr>
        <w:t>, Н.Е.Фёдорова, М.И.Шабунин</w:t>
      </w:r>
      <w:r w:rsidR="00474512" w:rsidRPr="00474512">
        <w:rPr>
          <w:rFonts w:ascii="Times New Roman" w:hAnsi="Times New Roman"/>
          <w:sz w:val="24"/>
          <w:szCs w:val="24"/>
        </w:rPr>
        <w:t xml:space="preserve"> и др./Учебник для учащихся общеобразовательных </w:t>
      </w:r>
      <w:r w:rsidR="00063CBE">
        <w:rPr>
          <w:rFonts w:ascii="Times New Roman" w:hAnsi="Times New Roman"/>
          <w:sz w:val="24"/>
          <w:szCs w:val="24"/>
        </w:rPr>
        <w:t>организаций</w:t>
      </w:r>
      <w:r w:rsidR="00474512" w:rsidRPr="00474512">
        <w:rPr>
          <w:rFonts w:ascii="Times New Roman" w:hAnsi="Times New Roman"/>
          <w:sz w:val="24"/>
          <w:szCs w:val="24"/>
        </w:rPr>
        <w:t xml:space="preserve">. Алгебра. </w:t>
      </w:r>
      <w:r w:rsidR="00063CBE">
        <w:rPr>
          <w:rFonts w:ascii="Times New Roman" w:hAnsi="Times New Roman"/>
          <w:sz w:val="24"/>
          <w:szCs w:val="24"/>
        </w:rPr>
        <w:t>10,</w:t>
      </w:r>
      <w:r w:rsidR="00474512">
        <w:rPr>
          <w:rFonts w:ascii="Times New Roman" w:hAnsi="Times New Roman"/>
          <w:sz w:val="24"/>
          <w:szCs w:val="24"/>
        </w:rPr>
        <w:t>11</w:t>
      </w:r>
      <w:r w:rsidR="00063CBE">
        <w:rPr>
          <w:rFonts w:ascii="Times New Roman" w:hAnsi="Times New Roman"/>
          <w:sz w:val="24"/>
          <w:szCs w:val="24"/>
        </w:rPr>
        <w:t xml:space="preserve"> </w:t>
      </w:r>
      <w:r w:rsidR="00474512" w:rsidRPr="00474512">
        <w:rPr>
          <w:rFonts w:ascii="Times New Roman" w:hAnsi="Times New Roman"/>
          <w:sz w:val="24"/>
          <w:szCs w:val="24"/>
        </w:rPr>
        <w:t>класс. – М.: Просвеще</w:t>
      </w:r>
      <w:r w:rsidR="00063CBE">
        <w:rPr>
          <w:rFonts w:ascii="Times New Roman" w:hAnsi="Times New Roman"/>
          <w:sz w:val="24"/>
          <w:szCs w:val="24"/>
        </w:rPr>
        <w:t>ние, 2019</w:t>
      </w:r>
      <w:r w:rsidR="00474512" w:rsidRPr="00474512">
        <w:rPr>
          <w:rFonts w:ascii="Times New Roman" w:hAnsi="Times New Roman"/>
          <w:sz w:val="24"/>
          <w:szCs w:val="24"/>
        </w:rPr>
        <w:t>.</w:t>
      </w:r>
    </w:p>
    <w:p w:rsidR="00E37F22" w:rsidRPr="00933EE7" w:rsidRDefault="00E37F22" w:rsidP="00E37F2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8B6" w:rsidRPr="00933EE7" w:rsidRDefault="007B58B6" w:rsidP="007B58B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E7">
        <w:rPr>
          <w:rFonts w:ascii="Times New Roman" w:hAnsi="Times New Roman"/>
          <w:b/>
          <w:sz w:val="24"/>
          <w:szCs w:val="24"/>
        </w:rPr>
        <w:t xml:space="preserve">Общие цели </w:t>
      </w:r>
      <w:r w:rsidR="00474512">
        <w:rPr>
          <w:rFonts w:ascii="Times New Roman" w:hAnsi="Times New Roman"/>
          <w:b/>
          <w:sz w:val="24"/>
          <w:szCs w:val="24"/>
        </w:rPr>
        <w:t>курса</w:t>
      </w:r>
    </w:p>
    <w:p w:rsidR="007B58B6" w:rsidRPr="007B58B6" w:rsidRDefault="007B58B6" w:rsidP="007B58B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8B6">
        <w:rPr>
          <w:rFonts w:ascii="Times New Roman" w:eastAsia="Times New Roman" w:hAnsi="Times New Roman"/>
          <w:sz w:val="24"/>
          <w:szCs w:val="24"/>
          <w:lang w:eastAsia="ru-RU"/>
        </w:rPr>
        <w:t>Курс направлен на достижение следующих целей, обеспечивающих реализацию личностно-ориентированного, коммуникативного, деятельностного подходов к обучению алгебры:</w:t>
      </w:r>
    </w:p>
    <w:p w:rsidR="007B58B6" w:rsidRPr="007B58B6" w:rsidRDefault="007B58B6" w:rsidP="00882D7B">
      <w:pPr>
        <w:numPr>
          <w:ilvl w:val="0"/>
          <w:numId w:val="7"/>
        </w:numPr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B58B6">
        <w:rPr>
          <w:rFonts w:ascii="Times New Roman" w:hAnsi="Times New Roman"/>
          <w:sz w:val="24"/>
          <w:szCs w:val="24"/>
        </w:rPr>
        <w:t xml:space="preserve">систематизация и обобщение знаний учащихся, закрепление и развитие умений и навыков, полученных в курсе алгебры, что осуществляется как при изучении нового материала, так и при повторении; </w:t>
      </w:r>
    </w:p>
    <w:p w:rsidR="007B58B6" w:rsidRPr="007B58B6" w:rsidRDefault="007B58B6" w:rsidP="00882D7B">
      <w:pPr>
        <w:numPr>
          <w:ilvl w:val="0"/>
          <w:numId w:val="7"/>
        </w:numPr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B58B6">
        <w:rPr>
          <w:rFonts w:ascii="Times New Roman" w:hAnsi="Times New Roman"/>
          <w:sz w:val="24"/>
          <w:szCs w:val="24"/>
        </w:rPr>
        <w:t>учащиеся знакомятся с основными понятиями, утверждениями, аппаратом математического анализа в объеме, позволяющем исследовать элементарные функции и решать простейшие задачи;</w:t>
      </w:r>
    </w:p>
    <w:p w:rsidR="007B58B6" w:rsidRPr="007B58B6" w:rsidRDefault="007B58B6" w:rsidP="00882D7B">
      <w:pPr>
        <w:numPr>
          <w:ilvl w:val="0"/>
          <w:numId w:val="7"/>
        </w:numPr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B58B6">
        <w:rPr>
          <w:rFonts w:ascii="Times New Roman" w:hAnsi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7B58B6" w:rsidRPr="007B58B6" w:rsidRDefault="007B58B6" w:rsidP="00882D7B">
      <w:pPr>
        <w:numPr>
          <w:ilvl w:val="0"/>
          <w:numId w:val="7"/>
        </w:numPr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B58B6">
        <w:rPr>
          <w:rFonts w:ascii="Times New Roman" w:hAnsi="Times New Roman"/>
          <w:sz w:val="24"/>
          <w:szCs w:val="24"/>
        </w:rPr>
        <w:t>понимание математики для общественного прогресса;</w:t>
      </w:r>
    </w:p>
    <w:p w:rsidR="007B58B6" w:rsidRPr="007B58B6" w:rsidRDefault="007B58B6" w:rsidP="00882D7B">
      <w:pPr>
        <w:numPr>
          <w:ilvl w:val="0"/>
          <w:numId w:val="7"/>
        </w:numPr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B58B6">
        <w:rPr>
          <w:rFonts w:ascii="Times New Roman" w:hAnsi="Times New Roman"/>
          <w:sz w:val="24"/>
          <w:szCs w:val="24"/>
        </w:rPr>
        <w:t>формирование представления математике как универсальном языке науки, средстве моделирования явлений и процессов, об идеях и методах математики.</w:t>
      </w:r>
    </w:p>
    <w:p w:rsidR="007B58B6" w:rsidRPr="007B58B6" w:rsidRDefault="007B58B6" w:rsidP="007B58B6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58B6" w:rsidRPr="007B58B6" w:rsidRDefault="007B58B6" w:rsidP="007B58B6">
      <w:pPr>
        <w:tabs>
          <w:tab w:val="left" w:pos="0"/>
          <w:tab w:val="left" w:pos="567"/>
        </w:tabs>
        <w:spacing w:after="0" w:line="240" w:lineRule="auto"/>
        <w:ind w:left="567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58B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задачи курса:</w:t>
      </w:r>
    </w:p>
    <w:p w:rsidR="007B58B6" w:rsidRPr="007B58B6" w:rsidRDefault="007B58B6" w:rsidP="00882D7B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8B6">
        <w:rPr>
          <w:rFonts w:ascii="Times New Roman" w:eastAsia="Times New Roman" w:hAnsi="Times New Roman"/>
          <w:sz w:val="24"/>
          <w:szCs w:val="24"/>
          <w:lang w:eastAsia="ru-RU"/>
        </w:rPr>
        <w:t>создать оптимальные условия для развития качеств личности учащихся, обеспечивающих им возможность самостоятельно ставить перед собой новые учебные задачи и находить продуктивные способы их решения;</w:t>
      </w:r>
    </w:p>
    <w:p w:rsidR="007B58B6" w:rsidRPr="007B58B6" w:rsidRDefault="007B58B6" w:rsidP="00882D7B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8B6">
        <w:rPr>
          <w:rFonts w:ascii="Times New Roman" w:eastAsia="Times New Roman" w:hAnsi="Times New Roman"/>
          <w:sz w:val="24"/>
          <w:szCs w:val="24"/>
          <w:lang w:eastAsia="ru-RU"/>
        </w:rPr>
        <w:t>сформировать представление о математическом языке как целостной знаковой системе, являющейся важнейшим средством общения, и на этой основе воспитать устойчивый интерес к математике;</w:t>
      </w:r>
    </w:p>
    <w:p w:rsidR="007B58B6" w:rsidRPr="007B58B6" w:rsidRDefault="007B58B6" w:rsidP="00882D7B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8B6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овладению системой математических понятий как средством моделирования «реальных ситуаций»;</w:t>
      </w:r>
    </w:p>
    <w:p w:rsidR="007B58B6" w:rsidRPr="007B58B6" w:rsidRDefault="007B58B6" w:rsidP="00882D7B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8B6">
        <w:rPr>
          <w:rFonts w:ascii="Times New Roman" w:eastAsia="Times New Roman" w:hAnsi="Times New Roman"/>
          <w:sz w:val="24"/>
          <w:szCs w:val="24"/>
          <w:lang w:eastAsia="ru-RU"/>
        </w:rPr>
        <w:t>завершить в основных чертах умение выбирать и комплексно использовать математические методы при решении сложных задач.</w:t>
      </w:r>
    </w:p>
    <w:p w:rsidR="007B58B6" w:rsidRPr="007B58B6" w:rsidRDefault="007B58B6" w:rsidP="00882D7B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8B6">
        <w:rPr>
          <w:rFonts w:ascii="Times New Roman" w:hAnsi="Times New Roman"/>
          <w:sz w:val="24"/>
          <w:szCs w:val="24"/>
        </w:rPr>
        <w:t xml:space="preserve">основная задача обучения математики в школе - обеспечить прочное и сознательное овладение учащимися  системой математических знаний и умений. </w:t>
      </w:r>
    </w:p>
    <w:p w:rsidR="007B58B6" w:rsidRPr="007B58B6" w:rsidRDefault="007B58B6" w:rsidP="007B5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8B6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7B58B6" w:rsidRPr="007B58B6" w:rsidRDefault="007B58B6" w:rsidP="00882D7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8B6">
        <w:rPr>
          <w:rFonts w:ascii="Times New Roman" w:eastAsia="Times New Roman" w:hAnsi="Times New Roman"/>
          <w:sz w:val="24"/>
          <w:szCs w:val="24"/>
          <w:lang w:eastAsia="ru-RU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7B58B6" w:rsidRPr="007B58B6" w:rsidRDefault="007B58B6" w:rsidP="00882D7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8B6">
        <w:rPr>
          <w:rFonts w:ascii="Times New Roman" w:eastAsia="Times New Roman" w:hAnsi="Times New Roman"/>
          <w:sz w:val="24"/>
          <w:szCs w:val="24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7B58B6" w:rsidRPr="007B58B6" w:rsidRDefault="007B58B6" w:rsidP="00882D7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8B6">
        <w:rPr>
          <w:rFonts w:ascii="Times New Roman" w:eastAsia="Times New Roman" w:hAnsi="Times New Roman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B58B6" w:rsidRPr="007B58B6" w:rsidRDefault="007B58B6" w:rsidP="00882D7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8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7B58B6" w:rsidRPr="007B58B6" w:rsidRDefault="007B58B6" w:rsidP="00882D7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8B6">
        <w:rPr>
          <w:rFonts w:ascii="Times New Roman" w:eastAsia="Times New Roman" w:hAnsi="Times New Roman"/>
          <w:sz w:val="24"/>
          <w:szCs w:val="24"/>
          <w:lang w:eastAsia="ru-RU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B58B6" w:rsidRPr="007B58B6" w:rsidRDefault="007B58B6" w:rsidP="00882D7B">
      <w:pPr>
        <w:numPr>
          <w:ilvl w:val="1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8B6">
        <w:rPr>
          <w:rFonts w:ascii="Times New Roman" w:eastAsia="Times New Roman" w:hAnsi="Times New Roman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60E4E" w:rsidRPr="00933EE7" w:rsidRDefault="00360E4E" w:rsidP="00931C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2F7A03" w:rsidRPr="00933EE7" w:rsidRDefault="002F7A03" w:rsidP="00931CB8">
      <w:pPr>
        <w:pStyle w:val="a4"/>
        <w:tabs>
          <w:tab w:val="left" w:pos="518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highlight w:val="white"/>
          <w:lang w:eastAsia="ar-SA"/>
        </w:rPr>
      </w:pPr>
    </w:p>
    <w:p w:rsidR="006448F0" w:rsidRPr="00933EE7" w:rsidRDefault="006448F0" w:rsidP="00931CB8">
      <w:pPr>
        <w:pStyle w:val="a4"/>
        <w:tabs>
          <w:tab w:val="left" w:pos="518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highlight w:val="white"/>
          <w:lang w:eastAsia="ar-SA"/>
        </w:rPr>
      </w:pPr>
    </w:p>
    <w:p w:rsidR="007B58B6" w:rsidRPr="00D44F8B" w:rsidRDefault="007B58B6" w:rsidP="00D44F8B">
      <w:pPr>
        <w:shd w:val="clear" w:color="auto" w:fill="FFFFFF"/>
        <w:tabs>
          <w:tab w:val="left" w:pos="426"/>
        </w:tabs>
        <w:suppressAutoHyphens/>
        <w:spacing w:after="0" w:line="240" w:lineRule="auto"/>
        <w:ind w:right="1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F4F50" w:rsidRPr="00933EE7" w:rsidRDefault="00CF4F50" w:rsidP="00931CB8">
      <w:pPr>
        <w:pStyle w:val="a4"/>
        <w:shd w:val="clear" w:color="auto" w:fill="FFFFFF"/>
        <w:tabs>
          <w:tab w:val="left" w:pos="426"/>
        </w:tabs>
        <w:suppressAutoHyphens/>
        <w:spacing w:after="0" w:line="240" w:lineRule="auto"/>
        <w:ind w:left="1080" w:right="1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33EE7">
        <w:rPr>
          <w:rFonts w:ascii="Times New Roman" w:hAnsi="Times New Roman"/>
          <w:b/>
          <w:sz w:val="24"/>
          <w:szCs w:val="24"/>
          <w:lang w:eastAsia="ar-SA"/>
        </w:rPr>
        <w:t>Описание места учебного предмета в учебном плане.</w:t>
      </w:r>
    </w:p>
    <w:p w:rsidR="00CF4F50" w:rsidRPr="00933EE7" w:rsidRDefault="00CF4F50" w:rsidP="00931CB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EE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Примерный учебный план (вариант №2) для образовательных организаций РФ, реализующих ФГОС </w:t>
      </w:r>
      <w:r w:rsidR="00063CBE">
        <w:rPr>
          <w:rFonts w:ascii="Times New Roman" w:eastAsia="Times New Roman" w:hAnsi="Times New Roman"/>
          <w:sz w:val="24"/>
          <w:szCs w:val="24"/>
          <w:lang w:eastAsia="ru-RU"/>
        </w:rPr>
        <w:t>среднего общего образования</w:t>
      </w:r>
      <w:bookmarkStart w:id="0" w:name="_GoBack"/>
      <w:bookmarkEnd w:id="0"/>
      <w:r w:rsidRPr="00933EE7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предусматривает обязательное изучение </w:t>
      </w:r>
      <w:r w:rsidR="002B37D0" w:rsidRPr="00933EE7">
        <w:rPr>
          <w:rFonts w:ascii="Times New Roman" w:eastAsia="Times New Roman" w:hAnsi="Times New Roman"/>
          <w:sz w:val="24"/>
          <w:szCs w:val="24"/>
          <w:lang w:eastAsia="ru-RU"/>
        </w:rPr>
        <w:t>алгебры</w:t>
      </w:r>
      <w:r w:rsidR="007B58B6" w:rsidRPr="00933EE7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начал анализа</w:t>
      </w:r>
      <w:r w:rsidRPr="00933EE7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7B58B6" w:rsidRPr="00933EE7">
        <w:rPr>
          <w:rFonts w:ascii="Times New Roman" w:eastAsia="Times New Roman" w:hAnsi="Times New Roman"/>
          <w:sz w:val="24"/>
          <w:szCs w:val="24"/>
          <w:lang w:eastAsia="ru-RU"/>
        </w:rPr>
        <w:t>10-11 классах</w:t>
      </w:r>
      <w:r w:rsidR="002B37D0" w:rsidRPr="00933EE7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7B58B6" w:rsidRPr="00933EE7">
        <w:rPr>
          <w:rFonts w:ascii="Times New Roman" w:eastAsia="Times New Roman" w:hAnsi="Times New Roman"/>
          <w:sz w:val="24"/>
          <w:szCs w:val="24"/>
          <w:lang w:eastAsia="ru-RU"/>
        </w:rPr>
        <w:t xml:space="preserve">210 </w:t>
      </w:r>
      <w:r w:rsidRPr="00933EE7">
        <w:rPr>
          <w:rFonts w:ascii="Times New Roman" w:eastAsia="Times New Roman" w:hAnsi="Times New Roman"/>
          <w:sz w:val="24"/>
          <w:szCs w:val="24"/>
          <w:lang w:eastAsia="ru-RU"/>
        </w:rPr>
        <w:t>часов, поэтому программа рассчитана на реализацию в объёме:</w:t>
      </w:r>
    </w:p>
    <w:p w:rsidR="00CF4F50" w:rsidRPr="00933EE7" w:rsidRDefault="007B58B6" w:rsidP="00882D7B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EE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CF4F50" w:rsidRPr="00933EE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– 105 часов (3 часа в неделю);</w:t>
      </w:r>
    </w:p>
    <w:p w:rsidR="00CF4F50" w:rsidRPr="00933EE7" w:rsidRDefault="007B58B6" w:rsidP="00882D7B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EE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CF4F50" w:rsidRPr="00933EE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– 105 часов (3 часа в неделю</w:t>
      </w:r>
      <w:r w:rsidR="000D0676" w:rsidRPr="00933EE7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F4F50" w:rsidRPr="00933EE7" w:rsidRDefault="00CF4F50" w:rsidP="00931C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EE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Учебный предмет включен в обязательную часть учебного плана школы. Часы из части, формируемой участниками образовательных отношений, не выделяются. </w:t>
      </w:r>
    </w:p>
    <w:p w:rsidR="00063CBE" w:rsidRDefault="00063CBE" w:rsidP="00931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D49" w:rsidRPr="00933EE7" w:rsidRDefault="00063CBE" w:rsidP="00931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на изучение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предмета Алгебра и начала математического анализа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выделяется 1 час в неделю и</w:t>
      </w:r>
      <w:r w:rsidRPr="00931CB8">
        <w:rPr>
          <w:rFonts w:ascii="Times New Roman" w:eastAsia="Times New Roman" w:hAnsi="Times New Roman"/>
          <w:sz w:val="24"/>
          <w:szCs w:val="24"/>
          <w:lang w:eastAsia="ru-RU"/>
        </w:rPr>
        <w:t>з части, формируемой участниками образовате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льных отношений</w:t>
      </w:r>
    </w:p>
    <w:sectPr w:rsidR="00DE7D49" w:rsidRPr="00933EE7" w:rsidSect="006448F0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3C" w:rsidRDefault="0044593C">
      <w:pPr>
        <w:spacing w:after="0" w:line="240" w:lineRule="auto"/>
      </w:pPr>
      <w:r>
        <w:separator/>
      </w:r>
    </w:p>
  </w:endnote>
  <w:endnote w:type="continuationSeparator" w:id="0">
    <w:p w:rsidR="0044593C" w:rsidRDefault="0044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3C" w:rsidRDefault="0044593C">
      <w:pPr>
        <w:spacing w:after="0" w:line="240" w:lineRule="auto"/>
      </w:pPr>
      <w:r>
        <w:separator/>
      </w:r>
    </w:p>
  </w:footnote>
  <w:footnote w:type="continuationSeparator" w:id="0">
    <w:p w:rsidR="0044593C" w:rsidRDefault="0044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627"/>
    <w:multiLevelType w:val="hybridMultilevel"/>
    <w:tmpl w:val="96A0E95C"/>
    <w:lvl w:ilvl="0" w:tplc="144E371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C375E"/>
    <w:multiLevelType w:val="hybridMultilevel"/>
    <w:tmpl w:val="9B56C3A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6C7D5F"/>
    <w:multiLevelType w:val="hybridMultilevel"/>
    <w:tmpl w:val="6484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C48"/>
    <w:multiLevelType w:val="hybridMultilevel"/>
    <w:tmpl w:val="EAB8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C2C82"/>
    <w:multiLevelType w:val="hybridMultilevel"/>
    <w:tmpl w:val="6C80E6AE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9723D"/>
    <w:multiLevelType w:val="hybridMultilevel"/>
    <w:tmpl w:val="B0DA2D20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F4478C"/>
    <w:multiLevelType w:val="hybridMultilevel"/>
    <w:tmpl w:val="F9220E76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E52313"/>
    <w:multiLevelType w:val="hybridMultilevel"/>
    <w:tmpl w:val="79C2A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A400E3"/>
    <w:multiLevelType w:val="hybridMultilevel"/>
    <w:tmpl w:val="5D1A2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F80B8B"/>
    <w:multiLevelType w:val="hybridMultilevel"/>
    <w:tmpl w:val="6902C82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4"/>
  </w:num>
  <w:num w:numId="11">
    <w:abstractNumId w:val="7"/>
  </w:num>
  <w:num w:numId="12">
    <w:abstractNumId w:val="9"/>
  </w:num>
  <w:num w:numId="13">
    <w:abstractNumId w:val="11"/>
  </w:num>
  <w:num w:numId="14">
    <w:abstractNumId w:val="6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8F"/>
    <w:rsid w:val="0006067E"/>
    <w:rsid w:val="00063CBE"/>
    <w:rsid w:val="00075012"/>
    <w:rsid w:val="00081C17"/>
    <w:rsid w:val="000D0676"/>
    <w:rsid w:val="000D7482"/>
    <w:rsid w:val="0011021E"/>
    <w:rsid w:val="001464E6"/>
    <w:rsid w:val="00160DDA"/>
    <w:rsid w:val="001655C7"/>
    <w:rsid w:val="001966F9"/>
    <w:rsid w:val="001A1E23"/>
    <w:rsid w:val="001A496A"/>
    <w:rsid w:val="001B61B9"/>
    <w:rsid w:val="002166E2"/>
    <w:rsid w:val="002340CD"/>
    <w:rsid w:val="00240E87"/>
    <w:rsid w:val="00255329"/>
    <w:rsid w:val="00285A3A"/>
    <w:rsid w:val="002A0227"/>
    <w:rsid w:val="002B37D0"/>
    <w:rsid w:val="002C4C19"/>
    <w:rsid w:val="002F7A03"/>
    <w:rsid w:val="00313777"/>
    <w:rsid w:val="00360E4E"/>
    <w:rsid w:val="00364980"/>
    <w:rsid w:val="003775BA"/>
    <w:rsid w:val="003916B8"/>
    <w:rsid w:val="00393317"/>
    <w:rsid w:val="003D089E"/>
    <w:rsid w:val="003F1209"/>
    <w:rsid w:val="00414392"/>
    <w:rsid w:val="0041649C"/>
    <w:rsid w:val="00430B66"/>
    <w:rsid w:val="0044593C"/>
    <w:rsid w:val="00471556"/>
    <w:rsid w:val="0047328F"/>
    <w:rsid w:val="00474512"/>
    <w:rsid w:val="004A1E3A"/>
    <w:rsid w:val="004C5D99"/>
    <w:rsid w:val="004C7EB5"/>
    <w:rsid w:val="004D2282"/>
    <w:rsid w:val="004D4FF7"/>
    <w:rsid w:val="004E090A"/>
    <w:rsid w:val="00537435"/>
    <w:rsid w:val="00554E42"/>
    <w:rsid w:val="00555EB4"/>
    <w:rsid w:val="0056556A"/>
    <w:rsid w:val="00566611"/>
    <w:rsid w:val="00580FB3"/>
    <w:rsid w:val="005E3E3F"/>
    <w:rsid w:val="005E6B73"/>
    <w:rsid w:val="00603547"/>
    <w:rsid w:val="00613497"/>
    <w:rsid w:val="0061552F"/>
    <w:rsid w:val="00625B6B"/>
    <w:rsid w:val="00632752"/>
    <w:rsid w:val="006448F0"/>
    <w:rsid w:val="0064577F"/>
    <w:rsid w:val="0065767F"/>
    <w:rsid w:val="006867E2"/>
    <w:rsid w:val="006B1FD8"/>
    <w:rsid w:val="006C5E33"/>
    <w:rsid w:val="006D7701"/>
    <w:rsid w:val="006E7B19"/>
    <w:rsid w:val="00700732"/>
    <w:rsid w:val="0072475E"/>
    <w:rsid w:val="007628DC"/>
    <w:rsid w:val="00776F9F"/>
    <w:rsid w:val="007A6C73"/>
    <w:rsid w:val="007A6ED9"/>
    <w:rsid w:val="007B58B6"/>
    <w:rsid w:val="00804510"/>
    <w:rsid w:val="0082073C"/>
    <w:rsid w:val="0082477B"/>
    <w:rsid w:val="00826C77"/>
    <w:rsid w:val="008471BD"/>
    <w:rsid w:val="00882D7B"/>
    <w:rsid w:val="008C57E0"/>
    <w:rsid w:val="008D3C08"/>
    <w:rsid w:val="008E3BC7"/>
    <w:rsid w:val="008F6DA5"/>
    <w:rsid w:val="00900F3D"/>
    <w:rsid w:val="009035E2"/>
    <w:rsid w:val="00916E7C"/>
    <w:rsid w:val="00931CB8"/>
    <w:rsid w:val="00933EE7"/>
    <w:rsid w:val="00940000"/>
    <w:rsid w:val="009411D8"/>
    <w:rsid w:val="00943006"/>
    <w:rsid w:val="00957205"/>
    <w:rsid w:val="0096040D"/>
    <w:rsid w:val="009A2896"/>
    <w:rsid w:val="009F47EC"/>
    <w:rsid w:val="00A671A5"/>
    <w:rsid w:val="00AB7A40"/>
    <w:rsid w:val="00AC7D94"/>
    <w:rsid w:val="00AF1712"/>
    <w:rsid w:val="00AF5CCC"/>
    <w:rsid w:val="00B36755"/>
    <w:rsid w:val="00B503CA"/>
    <w:rsid w:val="00B64114"/>
    <w:rsid w:val="00B644D8"/>
    <w:rsid w:val="00B767AB"/>
    <w:rsid w:val="00B86018"/>
    <w:rsid w:val="00BA379F"/>
    <w:rsid w:val="00BB0ED0"/>
    <w:rsid w:val="00BE0D81"/>
    <w:rsid w:val="00C41A25"/>
    <w:rsid w:val="00C46E6D"/>
    <w:rsid w:val="00C52EB1"/>
    <w:rsid w:val="00C6122B"/>
    <w:rsid w:val="00C66506"/>
    <w:rsid w:val="00C7201A"/>
    <w:rsid w:val="00C834CE"/>
    <w:rsid w:val="00C923DE"/>
    <w:rsid w:val="00CA489B"/>
    <w:rsid w:val="00CC26C8"/>
    <w:rsid w:val="00CD4A95"/>
    <w:rsid w:val="00CF4F50"/>
    <w:rsid w:val="00CF66A2"/>
    <w:rsid w:val="00CF78C2"/>
    <w:rsid w:val="00D44F8B"/>
    <w:rsid w:val="00D56A39"/>
    <w:rsid w:val="00D7138F"/>
    <w:rsid w:val="00DC5241"/>
    <w:rsid w:val="00DD1BFF"/>
    <w:rsid w:val="00DE7D49"/>
    <w:rsid w:val="00DF4777"/>
    <w:rsid w:val="00E03777"/>
    <w:rsid w:val="00E13F97"/>
    <w:rsid w:val="00E1715B"/>
    <w:rsid w:val="00E278C8"/>
    <w:rsid w:val="00E36358"/>
    <w:rsid w:val="00E37F22"/>
    <w:rsid w:val="00E64E3C"/>
    <w:rsid w:val="00EA20B9"/>
    <w:rsid w:val="00EA45AB"/>
    <w:rsid w:val="00EF1D56"/>
    <w:rsid w:val="00EF2F1A"/>
    <w:rsid w:val="00F10D65"/>
    <w:rsid w:val="00F33937"/>
    <w:rsid w:val="00F87A6F"/>
    <w:rsid w:val="00F9004C"/>
    <w:rsid w:val="00FC7368"/>
    <w:rsid w:val="00FF09A2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22C25"/>
  <w15:docId w15:val="{EEC71CFA-E435-4659-8458-1CD8BBFD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32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7328F"/>
    <w:pPr>
      <w:ind w:left="720"/>
      <w:contextualSpacing/>
    </w:pPr>
  </w:style>
  <w:style w:type="paragraph" w:styleId="a5">
    <w:name w:val="Balloon Text"/>
    <w:basedOn w:val="a0"/>
    <w:semiHidden/>
    <w:rsid w:val="001655C7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603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1"/>
    <w:rsid w:val="00566611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278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AF17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F1712"/>
    <w:rPr>
      <w:b/>
      <w:bCs/>
    </w:rPr>
  </w:style>
  <w:style w:type="character" w:customStyle="1" w:styleId="dash041e0431044b0447043d044b0439char1">
    <w:name w:val="dash041e_0431_044b_0447_043d_044b_0439__char1"/>
    <w:rsid w:val="00C665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Strong"/>
    <w:uiPriority w:val="22"/>
    <w:qFormat/>
    <w:rsid w:val="00C834CE"/>
    <w:rPr>
      <w:b/>
      <w:bCs/>
    </w:rPr>
  </w:style>
  <w:style w:type="character" w:customStyle="1" w:styleId="udar">
    <w:name w:val="udar"/>
    <w:basedOn w:val="a1"/>
    <w:rsid w:val="00C834CE"/>
  </w:style>
  <w:style w:type="character" w:styleId="a8">
    <w:name w:val="Hyperlink"/>
    <w:uiPriority w:val="99"/>
    <w:unhideWhenUsed/>
    <w:rsid w:val="00C834CE"/>
    <w:rPr>
      <w:color w:val="0000FF"/>
      <w:u w:val="single"/>
    </w:rPr>
  </w:style>
  <w:style w:type="paragraph" w:styleId="a9">
    <w:name w:val="Body Text"/>
    <w:basedOn w:val="a0"/>
    <w:link w:val="aa"/>
    <w:rsid w:val="00DE7D4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DE7D49"/>
    <w:rPr>
      <w:sz w:val="24"/>
      <w:szCs w:val="24"/>
    </w:rPr>
  </w:style>
  <w:style w:type="table" w:customStyle="1" w:styleId="1">
    <w:name w:val="Сетка таблицы1"/>
    <w:basedOn w:val="a2"/>
    <w:next w:val="a6"/>
    <w:rsid w:val="00BB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semiHidden/>
    <w:unhideWhenUsed/>
    <w:rsid w:val="00285A3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85A3A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rsid w:val="00285A3A"/>
    <w:rPr>
      <w:rFonts w:cs="Times New Roman"/>
      <w:vertAlign w:val="superscript"/>
    </w:rPr>
  </w:style>
  <w:style w:type="paragraph" w:customStyle="1" w:styleId="a">
    <w:name w:val="Перечисление"/>
    <w:uiPriority w:val="99"/>
    <w:qFormat/>
    <w:rsid w:val="009411D8"/>
    <w:pPr>
      <w:numPr>
        <w:numId w:val="11"/>
      </w:numPr>
      <w:spacing w:after="60" w:line="276" w:lineRule="auto"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67242-54EC-4880-9A06-5AF9D9AE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рабочей программе по «Математике»</vt:lpstr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рабочей программе по «Математике»</dc:title>
  <dc:creator>User</dc:creator>
  <cp:lastModifiedBy>Пользователь Windows</cp:lastModifiedBy>
  <cp:revision>4</cp:revision>
  <cp:lastPrinted>2012-10-01T03:29:00Z</cp:lastPrinted>
  <dcterms:created xsi:type="dcterms:W3CDTF">2018-03-12T08:43:00Z</dcterms:created>
  <dcterms:modified xsi:type="dcterms:W3CDTF">2021-10-11T11:24:00Z</dcterms:modified>
</cp:coreProperties>
</file>