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AE" w:rsidRDefault="0017129D" w:rsidP="0017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9D">
        <w:rPr>
          <w:rFonts w:ascii="Times New Roman" w:hAnsi="Times New Roman" w:cs="Times New Roman"/>
          <w:b/>
          <w:sz w:val="24"/>
          <w:szCs w:val="24"/>
        </w:rPr>
        <w:t>ПЛАН МЕТОДИЧЕСКОЙ РАБОТЫ на 20</w:t>
      </w:r>
      <w:r w:rsidR="001F519E">
        <w:rPr>
          <w:rFonts w:ascii="Times New Roman" w:hAnsi="Times New Roman" w:cs="Times New Roman"/>
          <w:b/>
          <w:sz w:val="24"/>
          <w:szCs w:val="24"/>
        </w:rPr>
        <w:t>2</w:t>
      </w:r>
      <w:r w:rsidR="00101D7B">
        <w:rPr>
          <w:rFonts w:ascii="Times New Roman" w:hAnsi="Times New Roman" w:cs="Times New Roman"/>
          <w:b/>
          <w:sz w:val="24"/>
          <w:szCs w:val="24"/>
        </w:rPr>
        <w:t>1</w:t>
      </w:r>
      <w:r w:rsidRPr="0017129D">
        <w:rPr>
          <w:rFonts w:ascii="Times New Roman" w:hAnsi="Times New Roman" w:cs="Times New Roman"/>
          <w:b/>
          <w:sz w:val="24"/>
          <w:szCs w:val="24"/>
        </w:rPr>
        <w:t>-20</w:t>
      </w:r>
      <w:r w:rsidR="00EB6238">
        <w:rPr>
          <w:rFonts w:ascii="Times New Roman" w:hAnsi="Times New Roman" w:cs="Times New Roman"/>
          <w:b/>
          <w:sz w:val="24"/>
          <w:szCs w:val="24"/>
        </w:rPr>
        <w:t>2</w:t>
      </w:r>
      <w:r w:rsidR="00101D7B">
        <w:rPr>
          <w:rFonts w:ascii="Times New Roman" w:hAnsi="Times New Roman" w:cs="Times New Roman"/>
          <w:b/>
          <w:sz w:val="24"/>
          <w:szCs w:val="24"/>
        </w:rPr>
        <w:t>2</w:t>
      </w:r>
      <w:r w:rsidRPr="001712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129D" w:rsidRDefault="0017129D" w:rsidP="0017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9D" w:rsidRDefault="0017129D" w:rsidP="0017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«Современной школе – современный учитель: все начинается с нас!»</w:t>
      </w:r>
    </w:p>
    <w:p w:rsidR="0017129D" w:rsidRDefault="0017129D" w:rsidP="0017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9D" w:rsidRDefault="0017129D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 школы: </w:t>
      </w:r>
      <w:r>
        <w:rPr>
          <w:rFonts w:ascii="Times New Roman" w:hAnsi="Times New Roman" w:cs="Times New Roman"/>
          <w:sz w:val="24"/>
          <w:szCs w:val="24"/>
        </w:rPr>
        <w:t xml:space="preserve">«Повышение качества </w:t>
      </w:r>
      <w:r w:rsidR="003C049E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при получении начального, основного, среднего общего образования в условиях функционирования системы организации содержания в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проблемно-задачном, событийном</w:t>
      </w:r>
      <w:r w:rsidR="002E0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4E9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EB6238">
        <w:rPr>
          <w:rFonts w:ascii="Times New Roman" w:hAnsi="Times New Roman" w:cs="Times New Roman"/>
          <w:sz w:val="24"/>
          <w:szCs w:val="24"/>
        </w:rPr>
        <w:t xml:space="preserve"> подходе».</w:t>
      </w:r>
    </w:p>
    <w:p w:rsidR="0017129D" w:rsidRDefault="0017129D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и педагогической культуры учителя для достижения стабильно положительных результатов образовательной деятельности и принципиально нового качества образования</w:t>
      </w:r>
      <w:r w:rsidR="00C47F9D">
        <w:rPr>
          <w:rFonts w:ascii="Times New Roman" w:hAnsi="Times New Roman" w:cs="Times New Roman"/>
          <w:sz w:val="24"/>
          <w:szCs w:val="24"/>
        </w:rPr>
        <w:t>, в том числе с применением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29D" w:rsidRDefault="0017129D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129D" w:rsidRDefault="0017129D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</w:p>
    <w:p w:rsidR="0017129D" w:rsidRDefault="0017129D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17129D" w:rsidRDefault="0017129D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17129D" w:rsidRDefault="0017129D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выявлять, обобщать и распространять педагогический опыт обучения и воспитания по вопросам эффективной работы с одаренными детьми (детьми с особыми </w:t>
      </w:r>
      <w:r w:rsidR="001F519E">
        <w:rPr>
          <w:rFonts w:ascii="Times New Roman" w:hAnsi="Times New Roman" w:cs="Times New Roman"/>
          <w:sz w:val="24"/>
          <w:szCs w:val="24"/>
        </w:rPr>
        <w:t>образовательными потребностями);</w:t>
      </w:r>
    </w:p>
    <w:p w:rsidR="001F519E" w:rsidRDefault="001F519E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цифровые компетенции педагогов, навыки обучения</w:t>
      </w:r>
      <w:r w:rsidR="003465F6" w:rsidRPr="0034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применением дистанционных технологий.</w:t>
      </w:r>
    </w:p>
    <w:p w:rsidR="0017129D" w:rsidRDefault="001202FB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точки</w:t>
      </w:r>
      <w:r>
        <w:rPr>
          <w:rFonts w:ascii="Times New Roman" w:hAnsi="Times New Roman" w:cs="Times New Roman"/>
          <w:sz w:val="24"/>
          <w:szCs w:val="24"/>
        </w:rPr>
        <w:t xml:space="preserve"> (зоны особого внимания):</w:t>
      </w:r>
    </w:p>
    <w:p w:rsidR="001202FB" w:rsidRDefault="001202FB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1202FB" w:rsidRDefault="001202FB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проблемно-задачный подход;</w:t>
      </w:r>
    </w:p>
    <w:p w:rsidR="001202FB" w:rsidRDefault="001202FB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событийный подход;</w:t>
      </w:r>
    </w:p>
    <w:p w:rsidR="002E04E9" w:rsidRDefault="002E04E9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1202FB" w:rsidRDefault="001202FB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оценивания образовательных результатов.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379"/>
        <w:gridCol w:w="1571"/>
        <w:gridCol w:w="1467"/>
        <w:gridCol w:w="1590"/>
        <w:gridCol w:w="1467"/>
        <w:gridCol w:w="1600"/>
        <w:gridCol w:w="1467"/>
        <w:gridCol w:w="1106"/>
        <w:gridCol w:w="1584"/>
        <w:gridCol w:w="1812"/>
        <w:gridCol w:w="1571"/>
      </w:tblGrid>
      <w:tr w:rsidR="00101D7B" w:rsidRPr="001202FB" w:rsidTr="00D23F81">
        <w:tc>
          <w:tcPr>
            <w:tcW w:w="407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1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45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31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3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86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89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63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92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92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</w:tr>
      <w:tr w:rsidR="00101D7B" w:rsidRPr="001202FB" w:rsidTr="00D23F81">
        <w:tc>
          <w:tcPr>
            <w:tcW w:w="407" w:type="dxa"/>
            <w:vMerge w:val="restart"/>
          </w:tcPr>
          <w:p w:rsidR="003C049E" w:rsidRPr="001202FB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</w:tcPr>
          <w:p w:rsidR="003C049E" w:rsidRPr="00292269" w:rsidRDefault="003C049E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1845" w:type="dxa"/>
          </w:tcPr>
          <w:p w:rsidR="003C049E" w:rsidRDefault="003C049E" w:rsidP="001202FB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базы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о педагогическом коллективе.</w:t>
            </w:r>
          </w:p>
          <w:p w:rsidR="003C049E" w:rsidRPr="00292269" w:rsidRDefault="003C049E" w:rsidP="001202FB">
            <w:pPr>
              <w:pStyle w:val="a4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3C049E" w:rsidRDefault="003C049E" w:rsidP="001202FB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школьного этапа Всероссийской олимпиады школьников.</w:t>
            </w:r>
          </w:p>
          <w:p w:rsidR="003C049E" w:rsidRDefault="003C049E" w:rsidP="001202FB">
            <w:pPr>
              <w:pStyle w:val="a4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Корнилова </w:t>
            </w: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Т.П.</w:t>
            </w:r>
            <w:r w:rsidR="00101D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01D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Лодонова</w:t>
            </w:r>
            <w:proofErr w:type="spellEnd"/>
            <w:r w:rsidR="00101D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Е.Д.</w:t>
            </w:r>
          </w:p>
          <w:p w:rsidR="002E04E9" w:rsidRDefault="002E04E9" w:rsidP="001202FB">
            <w:pPr>
              <w:pStyle w:val="a4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Планирование работы методических объединений.</w:t>
            </w:r>
          </w:p>
          <w:p w:rsidR="002E04E9" w:rsidRPr="002E04E9" w:rsidRDefault="002E04E9" w:rsidP="001202FB">
            <w:pPr>
              <w:pStyle w:val="a4"/>
              <w:tabs>
                <w:tab w:val="left" w:pos="30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</w:tc>
        <w:tc>
          <w:tcPr>
            <w:tcW w:w="1831" w:type="dxa"/>
          </w:tcPr>
          <w:p w:rsidR="003C049E" w:rsidRPr="001202FB" w:rsidRDefault="003C049E" w:rsidP="001202FB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Координация школьного этапа Всероссийской олимпиады школьников.</w:t>
            </w:r>
          </w:p>
          <w:p w:rsidR="00101D7B" w:rsidRPr="00101D7B" w:rsidRDefault="003C049E" w:rsidP="00101D7B">
            <w:pPr>
              <w:pStyle w:val="a4"/>
              <w:tabs>
                <w:tab w:val="left" w:pos="211"/>
              </w:tabs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Корнилова Т.П.</w:t>
            </w:r>
            <w:r w:rsidR="00101D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01D7B" w:rsidRDefault="00101D7B" w:rsidP="00101D7B">
            <w:pPr>
              <w:pStyle w:val="a4"/>
              <w:tabs>
                <w:tab w:val="left" w:pos="211"/>
              </w:tabs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Лодонова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Е.Д.</w:t>
            </w:r>
            <w:r w:rsidRPr="00772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D7B" w:rsidRPr="0077233E" w:rsidRDefault="00101D7B" w:rsidP="00101D7B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sz w:val="20"/>
                <w:szCs w:val="20"/>
              </w:rPr>
              <w:t xml:space="preserve">Запуск школы-конкурса </w:t>
            </w:r>
            <w:r w:rsidRPr="00772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«Ученик года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3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1D7B" w:rsidRPr="0077233E" w:rsidRDefault="00101D7B" w:rsidP="00101D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ХисматулинаИ.Р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101D7B" w:rsidRPr="0077233E" w:rsidRDefault="00101D7B" w:rsidP="00101D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101D7B" w:rsidRPr="0077233E" w:rsidRDefault="00101D7B" w:rsidP="00101D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3C049E" w:rsidRPr="00292269" w:rsidRDefault="003C049E" w:rsidP="001202FB">
            <w:pPr>
              <w:pStyle w:val="a4"/>
              <w:tabs>
                <w:tab w:val="left" w:pos="21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3" w:type="dxa"/>
          </w:tcPr>
          <w:p w:rsidR="0077233E" w:rsidRDefault="00101D7B" w:rsidP="00101D7B">
            <w:pPr>
              <w:pStyle w:val="a4"/>
              <w:numPr>
                <w:ilvl w:val="0"/>
                <w:numId w:val="13"/>
              </w:numPr>
              <w:ind w:left="3" w:hanging="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10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33E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педагогическая конференция</w:t>
            </w:r>
            <w:r w:rsidR="0077233E"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Маркова Е.В.</w:t>
            </w:r>
          </w:p>
          <w:p w:rsidR="0077233E" w:rsidRPr="0077233E" w:rsidRDefault="0077233E" w:rsidP="007723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77233E" w:rsidRDefault="0077233E" w:rsidP="007723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озднякова А.С. </w:t>
            </w:r>
          </w:p>
          <w:p w:rsidR="00101D7B" w:rsidRPr="00101D7B" w:rsidRDefault="00101D7B" w:rsidP="007723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  <w:p w:rsidR="003C049E" w:rsidRPr="0077233E" w:rsidRDefault="003C049E" w:rsidP="001202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3C049E" w:rsidRPr="001202FB" w:rsidRDefault="003C049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3C049E" w:rsidRPr="001202FB" w:rsidRDefault="003C049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3C049E" w:rsidRPr="001202FB" w:rsidRDefault="003C049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101D7B" w:rsidRDefault="0077233E" w:rsidP="00101D7B">
            <w:pPr>
              <w:pStyle w:val="a4"/>
              <w:spacing w:after="160" w:line="259" w:lineRule="auto"/>
              <w:ind w:left="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0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01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01D7B" w:rsidRPr="00101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D7B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педагогическая конференция</w:t>
            </w:r>
            <w:r w:rsidR="00101D7B"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01D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Маркова Е.В.</w:t>
            </w:r>
          </w:p>
          <w:p w:rsidR="00101D7B" w:rsidRPr="0077233E" w:rsidRDefault="00101D7B" w:rsidP="00101D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101D7B" w:rsidRDefault="00101D7B" w:rsidP="00101D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озднякова А.С. </w:t>
            </w:r>
          </w:p>
          <w:p w:rsidR="00101D7B" w:rsidRPr="00101D7B" w:rsidRDefault="00101D7B" w:rsidP="00101D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  <w:p w:rsidR="003C049E" w:rsidRDefault="00101D7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233E"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</w:t>
            </w:r>
            <w:r w:rsidR="00772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«Методический сборник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«Проектные недели»</w:t>
            </w:r>
          </w:p>
          <w:p w:rsidR="00101D7B" w:rsidRPr="00101D7B" w:rsidRDefault="00101D7B" w:rsidP="00101D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1D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Руководители МО</w:t>
            </w:r>
          </w:p>
          <w:p w:rsidR="0077233E" w:rsidRPr="001202FB" w:rsidRDefault="00101D7B" w:rsidP="0010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</w:tc>
        <w:tc>
          <w:tcPr>
            <w:tcW w:w="792" w:type="dxa"/>
          </w:tcPr>
          <w:p w:rsidR="003C049E" w:rsidRPr="00C47F9D" w:rsidRDefault="00256B52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47F9D" w:rsidRPr="00C47F9D"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</w:t>
            </w:r>
            <w:r w:rsidR="00101D7B" w:rsidRPr="00101D7B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в общеобразовательной организации»</w:t>
            </w:r>
          </w:p>
          <w:p w:rsidR="00256B52" w:rsidRPr="00C47F9D" w:rsidRDefault="00256B52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  <w:r w:rsidR="00C47F9D" w:rsidRPr="00C47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01D7B" w:rsidRPr="00C47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C47F9D" w:rsidRPr="00C47F9D" w:rsidRDefault="00C47F9D" w:rsidP="00C47F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7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C47F9D" w:rsidRPr="00C47F9D" w:rsidRDefault="00C47F9D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C049E" w:rsidRPr="0077233E" w:rsidRDefault="00256B52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sz w:val="20"/>
                <w:szCs w:val="20"/>
              </w:rPr>
              <w:t>1.Методический паспорт школы.</w:t>
            </w:r>
          </w:p>
          <w:p w:rsidR="00256B52" w:rsidRPr="0077233E" w:rsidRDefault="00256B52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</w:t>
            </w:r>
          </w:p>
          <w:p w:rsidR="00256B52" w:rsidRPr="00EB6238" w:rsidRDefault="00256B52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</w:tc>
      </w:tr>
      <w:tr w:rsidR="0077233E" w:rsidRPr="001202FB" w:rsidTr="00D23F81">
        <w:tc>
          <w:tcPr>
            <w:tcW w:w="407" w:type="dxa"/>
            <w:vMerge/>
          </w:tcPr>
          <w:p w:rsidR="003C049E" w:rsidRPr="001202FB" w:rsidRDefault="003C049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3C049E" w:rsidRPr="001202FB" w:rsidRDefault="003C049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0" w:type="dxa"/>
            <w:gridSpan w:val="9"/>
          </w:tcPr>
          <w:p w:rsidR="003C049E" w:rsidRDefault="003C049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информирование педагогического коллектива</w:t>
            </w: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Попова Д.Н.</w:t>
            </w:r>
          </w:p>
          <w:p w:rsidR="003C049E" w:rsidRPr="001202FB" w:rsidRDefault="003C049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методическими и практическими материалами. </w:t>
            </w: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Попова Д. Н., Корнилова Т.П., </w:t>
            </w:r>
            <w:proofErr w:type="spellStart"/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Абляева</w:t>
            </w:r>
            <w:proofErr w:type="spellEnd"/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  <w:r w:rsidR="001F51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Позднякова А.С.</w:t>
            </w:r>
          </w:p>
        </w:tc>
      </w:tr>
      <w:tr w:rsidR="00101D7B" w:rsidRPr="001202FB" w:rsidTr="00D23F81">
        <w:tc>
          <w:tcPr>
            <w:tcW w:w="407" w:type="dxa"/>
          </w:tcPr>
          <w:p w:rsidR="001202FB" w:rsidRPr="001202FB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1202FB" w:rsidRPr="00292269" w:rsidRDefault="00093B03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Диагностико</w:t>
            </w:r>
            <w:proofErr w:type="spellEnd"/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-аналитическая деятельность</w:t>
            </w:r>
          </w:p>
        </w:tc>
        <w:tc>
          <w:tcPr>
            <w:tcW w:w="1845" w:type="dxa"/>
          </w:tcPr>
          <w:p w:rsidR="001F519E" w:rsidRDefault="003C049E" w:rsidP="001F519E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F519E">
              <w:rPr>
                <w:rFonts w:ascii="Times New Roman" w:hAnsi="Times New Roman" w:cs="Times New Roman"/>
                <w:sz w:val="20"/>
                <w:szCs w:val="20"/>
              </w:rPr>
              <w:t>Диагностика и анализ состояния и перспектив инновационной деятельности</w:t>
            </w:r>
          </w:p>
          <w:p w:rsidR="001F519E" w:rsidRPr="00072850" w:rsidRDefault="00101D7B" w:rsidP="001F519E">
            <w:pPr>
              <w:pStyle w:val="a4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  <w:r w:rsidR="001F519E"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Маркова Е.В.</w:t>
            </w:r>
          </w:p>
          <w:p w:rsidR="001F519E" w:rsidRDefault="001F519E" w:rsidP="001F519E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и анализ состояния и перспектив методической деятельности</w:t>
            </w:r>
          </w:p>
          <w:p w:rsidR="001F519E" w:rsidRPr="00072850" w:rsidRDefault="001F519E" w:rsidP="001F519E">
            <w:pPr>
              <w:pStyle w:val="a4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 Маркова Е.В.</w:t>
            </w:r>
          </w:p>
          <w:p w:rsidR="001202FB" w:rsidRPr="00072850" w:rsidRDefault="001202FB" w:rsidP="003C049E">
            <w:pPr>
              <w:pStyle w:val="a4"/>
              <w:tabs>
                <w:tab w:val="left" w:pos="196"/>
              </w:tabs>
              <w:ind w:left="1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90470" w:rsidRPr="001F519E" w:rsidRDefault="001F519E" w:rsidP="001F519E">
            <w:pPr>
              <w:tabs>
                <w:tab w:val="left" w:pos="0"/>
              </w:tabs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90470" w:rsidRPr="001F519E">
              <w:rPr>
                <w:rFonts w:ascii="Times New Roman" w:hAnsi="Times New Roman" w:cs="Times New Roman"/>
                <w:sz w:val="20"/>
                <w:szCs w:val="20"/>
              </w:rPr>
              <w:t>Диагностика и анализ профессиональной компетентности молодых педагогов.</w:t>
            </w:r>
          </w:p>
          <w:p w:rsidR="00BE0379" w:rsidRPr="005C569A" w:rsidRDefault="00BE0379" w:rsidP="00BE037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990470" w:rsidRPr="00072850" w:rsidRDefault="00990470" w:rsidP="00990470">
            <w:pPr>
              <w:pStyle w:val="a4"/>
              <w:tabs>
                <w:tab w:val="left" w:pos="256"/>
              </w:tabs>
              <w:ind w:left="-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3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1F519E" w:rsidRDefault="001F519E" w:rsidP="001F519E">
            <w:pPr>
              <w:pStyle w:val="a4"/>
              <w:numPr>
                <w:ilvl w:val="0"/>
                <w:numId w:val="6"/>
              </w:numPr>
              <w:tabs>
                <w:tab w:val="left" w:pos="196"/>
              </w:tabs>
              <w:ind w:left="1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и анализ профессиональной компетентности педагогов.</w:t>
            </w:r>
          </w:p>
          <w:p w:rsidR="00BE0379" w:rsidRPr="005C569A" w:rsidRDefault="00BE0379" w:rsidP="00BE037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1202FB" w:rsidRPr="001202FB" w:rsidRDefault="001202FB" w:rsidP="00BE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1202FB" w:rsidRDefault="00C804CC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реализации деятельности за 1 полугодие учебного года</w:t>
            </w:r>
          </w:p>
          <w:p w:rsidR="00C804CC" w:rsidRPr="00292269" w:rsidRDefault="00C804CC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</w:tc>
        <w:tc>
          <w:tcPr>
            <w:tcW w:w="909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1F519E" w:rsidRPr="001F519E" w:rsidRDefault="001F519E" w:rsidP="001F5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9E">
              <w:rPr>
                <w:rFonts w:ascii="Times New Roman" w:hAnsi="Times New Roman" w:cs="Times New Roman"/>
                <w:sz w:val="20"/>
                <w:szCs w:val="20"/>
              </w:rPr>
              <w:t>1.Диагностика и анализ профессиональной компетентности педагогов.</w:t>
            </w:r>
          </w:p>
          <w:p w:rsidR="00BE0379" w:rsidRPr="005C569A" w:rsidRDefault="00BE0379" w:rsidP="00BE037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1202FB" w:rsidRPr="001F519E" w:rsidRDefault="001202FB" w:rsidP="00BE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202FB" w:rsidRPr="001202FB" w:rsidRDefault="001202FB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202FB" w:rsidRDefault="00C804CC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реализации деятельности за год</w:t>
            </w:r>
          </w:p>
          <w:p w:rsidR="00C804CC" w:rsidRPr="00292269" w:rsidRDefault="00C804CC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</w:tc>
      </w:tr>
      <w:tr w:rsidR="00101D7B" w:rsidRPr="001202FB" w:rsidTr="00D23F81">
        <w:tc>
          <w:tcPr>
            <w:tcW w:w="407" w:type="dxa"/>
            <w:vMerge w:val="restart"/>
          </w:tcPr>
          <w:p w:rsidR="00EC36F1" w:rsidRPr="001202FB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Merge w:val="restart"/>
          </w:tcPr>
          <w:p w:rsidR="00EC36F1" w:rsidRPr="00072850" w:rsidRDefault="00EC36F1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845" w:type="dxa"/>
          </w:tcPr>
          <w:p w:rsidR="00EC36F1" w:rsidRDefault="00EC36F1" w:rsidP="00C804CC">
            <w:pPr>
              <w:pStyle w:val="a4"/>
              <w:numPr>
                <w:ilvl w:val="0"/>
                <w:numId w:val="8"/>
              </w:numPr>
              <w:tabs>
                <w:tab w:val="left" w:pos="15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</w:t>
            </w:r>
            <w:r w:rsidR="001F519E">
              <w:rPr>
                <w:rFonts w:ascii="Times New Roman" w:hAnsi="Times New Roman" w:cs="Times New Roman"/>
                <w:sz w:val="20"/>
                <w:szCs w:val="20"/>
              </w:rPr>
              <w:t>овет: «Анализ работы школы в 20</w:t>
            </w:r>
            <w:r w:rsidR="00101D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1F5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год и стратегические направления ее развития»</w:t>
            </w:r>
          </w:p>
          <w:p w:rsidR="00EC36F1" w:rsidRPr="00072850" w:rsidRDefault="00EB6238" w:rsidP="00C804CC">
            <w:pPr>
              <w:pStyle w:val="a4"/>
              <w:tabs>
                <w:tab w:val="left" w:pos="15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EC36F1" w:rsidRDefault="00EC36F1" w:rsidP="00C804CC">
            <w:pPr>
              <w:pStyle w:val="a4"/>
              <w:numPr>
                <w:ilvl w:val="0"/>
                <w:numId w:val="8"/>
              </w:numPr>
              <w:tabs>
                <w:tab w:val="left" w:pos="151"/>
              </w:tabs>
              <w:ind w:left="-41"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августовской конференции</w:t>
            </w:r>
          </w:p>
          <w:p w:rsidR="00EC36F1" w:rsidRPr="00072850" w:rsidRDefault="00EC36F1" w:rsidP="00C804CC">
            <w:pPr>
              <w:pStyle w:val="a4"/>
              <w:tabs>
                <w:tab w:val="left" w:pos="15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ция</w:t>
            </w:r>
          </w:p>
          <w:p w:rsidR="00EC36F1" w:rsidRPr="00072850" w:rsidRDefault="00EC36F1" w:rsidP="00C804CC">
            <w:pPr>
              <w:pStyle w:val="a4"/>
              <w:tabs>
                <w:tab w:val="left" w:pos="15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EC36F1" w:rsidRPr="00072850" w:rsidRDefault="00EC36F1" w:rsidP="00C804CC">
            <w:pPr>
              <w:pStyle w:val="a4"/>
              <w:tabs>
                <w:tab w:val="left" w:pos="15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1F519E" w:rsidRDefault="001F519E" w:rsidP="001F519E">
            <w:pPr>
              <w:pStyle w:val="a4"/>
              <w:numPr>
                <w:ilvl w:val="0"/>
                <w:numId w:val="9"/>
              </w:numPr>
              <w:tabs>
                <w:tab w:val="left" w:pos="151"/>
              </w:tabs>
              <w:ind w:left="-8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городской Декаде молодых специалистов</w:t>
            </w:r>
          </w:p>
          <w:p w:rsidR="00180003" w:rsidRDefault="00180003" w:rsidP="001F519E">
            <w:pPr>
              <w:pStyle w:val="a4"/>
              <w:tabs>
                <w:tab w:val="left" w:pos="166"/>
              </w:tabs>
              <w:ind w:left="-8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1F519E" w:rsidRPr="005C569A" w:rsidRDefault="001F519E" w:rsidP="001F519E">
            <w:pPr>
              <w:pStyle w:val="a4"/>
              <w:tabs>
                <w:tab w:val="left" w:pos="166"/>
              </w:tabs>
              <w:ind w:lef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 w:rsidRPr="005C5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6F1" w:rsidRPr="005C569A" w:rsidRDefault="001F519E" w:rsidP="001F519E">
            <w:pPr>
              <w:pStyle w:val="a4"/>
              <w:tabs>
                <w:tab w:val="left" w:pos="166"/>
              </w:tabs>
              <w:ind w:lef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C36F1" w:rsidRPr="005C569A">
              <w:rPr>
                <w:rFonts w:ascii="Times New Roman" w:hAnsi="Times New Roman" w:cs="Times New Roman"/>
                <w:sz w:val="20"/>
                <w:szCs w:val="20"/>
              </w:rPr>
              <w:t>«Неделя молодого специалиста»</w:t>
            </w:r>
          </w:p>
          <w:p w:rsidR="00EC36F1" w:rsidRPr="005C569A" w:rsidRDefault="00EC36F1" w:rsidP="00C804CC">
            <w:pPr>
              <w:pStyle w:val="a4"/>
              <w:tabs>
                <w:tab w:val="left" w:pos="16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EC36F1" w:rsidRPr="005C569A" w:rsidRDefault="00EC36F1" w:rsidP="00C804CC">
            <w:pPr>
              <w:pStyle w:val="a4"/>
              <w:tabs>
                <w:tab w:val="left" w:pos="16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</w:tc>
        <w:tc>
          <w:tcPr>
            <w:tcW w:w="1763" w:type="dxa"/>
          </w:tcPr>
          <w:p w:rsidR="002E04E9" w:rsidRPr="005C569A" w:rsidRDefault="002E04E9" w:rsidP="002E04E9">
            <w:pPr>
              <w:pStyle w:val="a4"/>
              <w:numPr>
                <w:ilvl w:val="0"/>
                <w:numId w:val="10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sz w:val="20"/>
                <w:szCs w:val="20"/>
              </w:rPr>
              <w:t>Педсовет «</w:t>
            </w:r>
            <w:r w:rsidR="005C569A" w:rsidRPr="005C569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="005C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C569A" w:rsidRPr="005C569A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</w:t>
            </w:r>
            <w:r w:rsidRPr="005C569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E04E9" w:rsidRPr="005C569A" w:rsidRDefault="002E04E9" w:rsidP="002E04E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EC36F1" w:rsidRPr="005C569A" w:rsidRDefault="002E04E9" w:rsidP="002E04E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sz w:val="20"/>
                <w:szCs w:val="20"/>
              </w:rPr>
              <w:t xml:space="preserve">2.Методическое совещание </w:t>
            </w:r>
            <w:r w:rsidR="00EC36F1" w:rsidRPr="005C569A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недели</w:t>
            </w:r>
            <w:r w:rsidR="00180003">
              <w:rPr>
                <w:rFonts w:ascii="Times New Roman" w:hAnsi="Times New Roman" w:cs="Times New Roman"/>
                <w:sz w:val="20"/>
                <w:szCs w:val="20"/>
              </w:rPr>
              <w:t>: функциональная грамотность</w:t>
            </w:r>
            <w:r w:rsidR="00EC36F1" w:rsidRPr="005C56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36F1" w:rsidRPr="005C569A" w:rsidRDefault="00EC36F1" w:rsidP="00990470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</w:t>
            </w: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ция</w:t>
            </w:r>
          </w:p>
          <w:p w:rsidR="00EC36F1" w:rsidRDefault="00EC36F1" w:rsidP="00990470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5C569A" w:rsidRDefault="005C569A" w:rsidP="005C569A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180003" w:rsidRPr="00180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педагогическая конференция </w:t>
            </w:r>
          </w:p>
          <w:p w:rsidR="005C569A" w:rsidRPr="005C569A" w:rsidRDefault="005C569A" w:rsidP="005C569A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5C569A" w:rsidRPr="00072850" w:rsidRDefault="005C569A" w:rsidP="005C569A">
            <w:pPr>
              <w:pStyle w:val="a4"/>
              <w:tabs>
                <w:tab w:val="left" w:pos="15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5C569A" w:rsidRPr="005C569A" w:rsidRDefault="005C569A" w:rsidP="005C569A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EC36F1" w:rsidRDefault="005C569A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Педсовет «Система деятельности учреждения по профилактике»</w:t>
            </w:r>
          </w:p>
          <w:p w:rsidR="005C569A" w:rsidRPr="005C569A" w:rsidRDefault="005C569A" w:rsidP="005C569A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5C569A" w:rsidRPr="005C569A" w:rsidRDefault="005C569A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2.Педсовет «Результаты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полугодия»</w:t>
            </w:r>
          </w:p>
        </w:tc>
        <w:tc>
          <w:tcPr>
            <w:tcW w:w="1689" w:type="dxa"/>
          </w:tcPr>
          <w:p w:rsidR="00EC36F1" w:rsidRPr="00990470" w:rsidRDefault="00EC36F1" w:rsidP="00990470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C36F1" w:rsidRPr="001202FB" w:rsidRDefault="00EC36F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2E04E9" w:rsidRDefault="002E04E9" w:rsidP="002E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Методический фестиваль «</w:t>
            </w:r>
            <w:r w:rsidR="0018000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воспитания</w:t>
            </w:r>
            <w:r w:rsidR="00BE0379" w:rsidRPr="00BE03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04E9" w:rsidRDefault="002E04E9" w:rsidP="002E04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04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</w:t>
            </w:r>
          </w:p>
          <w:p w:rsidR="00BE0379" w:rsidRPr="002E04E9" w:rsidRDefault="00BE0379" w:rsidP="002E04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EB6238" w:rsidRPr="002E04E9" w:rsidRDefault="00EB6238" w:rsidP="00EB6238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2.Методическое совещание </w:t>
            </w:r>
            <w:r w:rsidRPr="002E04E9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недели»</w:t>
            </w:r>
          </w:p>
          <w:p w:rsidR="00EB6238" w:rsidRPr="00072850" w:rsidRDefault="00EB6238" w:rsidP="00EB6238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ия</w:t>
            </w:r>
          </w:p>
          <w:p w:rsidR="00EB6238" w:rsidRPr="001202FB" w:rsidRDefault="00EB6238" w:rsidP="00EB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</w:tc>
        <w:tc>
          <w:tcPr>
            <w:tcW w:w="792" w:type="dxa"/>
          </w:tcPr>
          <w:p w:rsidR="00EC36F1" w:rsidRDefault="005C569A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1.Педсовет «Результаты 3 четверти»</w:t>
            </w:r>
          </w:p>
          <w:p w:rsidR="005C569A" w:rsidRDefault="005C569A" w:rsidP="0018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8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180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педагогическая конференция </w:t>
            </w:r>
          </w:p>
          <w:p w:rsidR="00180003" w:rsidRPr="005C569A" w:rsidRDefault="00180003" w:rsidP="00180003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180003" w:rsidRPr="00072850" w:rsidRDefault="00180003" w:rsidP="00180003">
            <w:pPr>
              <w:pStyle w:val="a4"/>
              <w:tabs>
                <w:tab w:val="left" w:pos="151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180003" w:rsidRPr="001202FB" w:rsidRDefault="00180003" w:rsidP="0018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5C569A" w:rsidRPr="00072850" w:rsidRDefault="005C569A" w:rsidP="005C56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1.Педсовет «О допуске к ГИА обучающихся 9, 11 классов» 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5C569A" w:rsidRPr="00072850" w:rsidRDefault="005C569A" w:rsidP="005C56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2.Педсовет «О переводе обучающихся 1-4 классов» 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5C569A" w:rsidRPr="00072850" w:rsidRDefault="005C569A" w:rsidP="005C56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3.Педсовет «О переводе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5-8, 10 классов»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Администрация</w:t>
            </w:r>
          </w:p>
          <w:p w:rsidR="00EC36F1" w:rsidRDefault="005C569A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C36F1">
              <w:rPr>
                <w:rFonts w:ascii="Times New Roman" w:hAnsi="Times New Roman" w:cs="Times New Roman"/>
                <w:sz w:val="20"/>
                <w:szCs w:val="20"/>
              </w:rPr>
              <w:t>Итоговый педсовет</w:t>
            </w:r>
          </w:p>
          <w:p w:rsidR="00EC36F1" w:rsidRPr="00072850" w:rsidRDefault="00EC36F1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EC36F1" w:rsidRPr="005C569A" w:rsidRDefault="005C569A" w:rsidP="0018000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5.Педсовет «Образовательные программы НОО, ОО, СОО, адаптированные образовательные программы НОО, ООО на 202</w:t>
            </w:r>
            <w:r w:rsidR="00180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80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Администрация</w:t>
            </w:r>
          </w:p>
        </w:tc>
      </w:tr>
      <w:tr w:rsidR="0077233E" w:rsidRPr="001202FB" w:rsidTr="00D23F81">
        <w:tc>
          <w:tcPr>
            <w:tcW w:w="407" w:type="dxa"/>
            <w:vMerge/>
          </w:tcPr>
          <w:p w:rsidR="00EC36F1" w:rsidRPr="001202FB" w:rsidRDefault="00EC36F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EC36F1" w:rsidRPr="001202FB" w:rsidRDefault="00EC36F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0" w:type="dxa"/>
            <w:gridSpan w:val="9"/>
          </w:tcPr>
          <w:p w:rsidR="00EC36F1" w:rsidRDefault="00EC36F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методического </w:t>
            </w:r>
            <w:r w:rsidR="006B15A8">
              <w:rPr>
                <w:rFonts w:ascii="Times New Roman" w:hAnsi="Times New Roman" w:cs="Times New Roman"/>
                <w:sz w:val="20"/>
                <w:szCs w:val="20"/>
              </w:rPr>
              <w:t>совета, методических объединений</w:t>
            </w:r>
            <w:r w:rsidR="001F519E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18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5A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80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5A8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направлена на реализацию школьного методического проекта «Профессиональный стандарт качества педагога»</w:t>
            </w:r>
          </w:p>
          <w:p w:rsidR="0077233E" w:rsidRPr="005C569A" w:rsidRDefault="0077233E" w:rsidP="0077233E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EC36F1" w:rsidRDefault="00EC36F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календаря образовательных событий</w:t>
            </w:r>
          </w:p>
          <w:p w:rsidR="0077233E" w:rsidRPr="005C569A" w:rsidRDefault="0077233E" w:rsidP="0077233E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В.А.</w:t>
            </w:r>
          </w:p>
          <w:p w:rsidR="002E04E9" w:rsidRDefault="002E04E9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развития</w:t>
            </w:r>
          </w:p>
          <w:p w:rsidR="0077233E" w:rsidRPr="0077233E" w:rsidRDefault="0077233E" w:rsidP="0077233E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</w:tc>
      </w:tr>
      <w:tr w:rsidR="0077233E" w:rsidRPr="00BE0379" w:rsidTr="00D23F81">
        <w:tc>
          <w:tcPr>
            <w:tcW w:w="407" w:type="dxa"/>
            <w:vMerge w:val="restart"/>
          </w:tcPr>
          <w:p w:rsidR="00B96A66" w:rsidRPr="00BE0379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Merge w:val="restart"/>
          </w:tcPr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Технологическое обеспечение</w:t>
            </w:r>
          </w:p>
        </w:tc>
        <w:tc>
          <w:tcPr>
            <w:tcW w:w="13170" w:type="dxa"/>
            <w:gridSpan w:val="9"/>
          </w:tcPr>
          <w:p w:rsidR="00BE0379" w:rsidRDefault="00B96A66" w:rsidP="00BE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Деятельность методическо</w:t>
            </w:r>
            <w:r w:rsidR="00BE0379">
              <w:rPr>
                <w:rFonts w:ascii="Times New Roman" w:hAnsi="Times New Roman" w:cs="Times New Roman"/>
                <w:sz w:val="20"/>
                <w:szCs w:val="20"/>
              </w:rPr>
              <w:t xml:space="preserve">го сопровождения молодых специалистов и вновь прибывших педагогов, имеющих стаж работы в ОУ менее 2 лет </w:t>
            </w:r>
          </w:p>
          <w:p w:rsidR="00B96A66" w:rsidRPr="00BE0379" w:rsidRDefault="00BE0379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Д.Н., педагоги-наставники, педагоги-кураторы</w:t>
            </w:r>
          </w:p>
        </w:tc>
      </w:tr>
      <w:tr w:rsidR="00101D7B" w:rsidRPr="001202FB" w:rsidTr="00D23F81">
        <w:tc>
          <w:tcPr>
            <w:tcW w:w="407" w:type="dxa"/>
            <w:vMerge/>
          </w:tcPr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</w:t>
            </w:r>
          </w:p>
          <w:p w:rsidR="00B96A66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1.Изучение состава коллектива, составление списка преподавателей, требующих методического сопровождения.</w:t>
            </w:r>
          </w:p>
          <w:p w:rsidR="00BE0379" w:rsidRPr="005C569A" w:rsidRDefault="00BE0379" w:rsidP="00BE037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Администрация</w:t>
            </w:r>
          </w:p>
          <w:p w:rsidR="00B96A66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2.Диагностика затруднений молодых специалистов</w:t>
            </w:r>
          </w:p>
          <w:p w:rsidR="00BE0379" w:rsidRPr="005C569A" w:rsidRDefault="00BE0379" w:rsidP="00BE037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BE0379" w:rsidRPr="00BE0379" w:rsidRDefault="00BE0379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BE0379" w:rsidRPr="005C569A" w:rsidRDefault="00B96A66" w:rsidP="00BE0379">
            <w:pPr>
              <w:pStyle w:val="a4"/>
              <w:tabs>
                <w:tab w:val="left" w:pos="19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3.Планирование методического сопровождения молодых специалистов.</w:t>
            </w:r>
            <w:r w:rsidR="00BE0379" w:rsidRPr="005C5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Администрация</w:t>
            </w:r>
          </w:p>
          <w:p w:rsidR="00B96A66" w:rsidRPr="00BE0379" w:rsidRDefault="00BE0379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</w:tc>
        <w:tc>
          <w:tcPr>
            <w:tcW w:w="3594" w:type="dxa"/>
            <w:gridSpan w:val="2"/>
          </w:tcPr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теоретического материала</w:t>
            </w:r>
          </w:p>
          <w:p w:rsidR="00BE0379" w:rsidRPr="00BE0379" w:rsidRDefault="00B96A66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1.Деятельностный подход. Формы организации деятельности обучающихся на уроке.</w:t>
            </w:r>
            <w:r w:rsidR="00D23F81"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Фазы учебного года.</w:t>
            </w:r>
            <w:r w:rsidR="00BE0379"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Педагоги</w:t>
            </w:r>
            <w:r w:rsid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B96A66" w:rsidRDefault="00D23F81" w:rsidP="00B96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.Пространства и формы организации учебного процесса (урок, мастерская, практикум, самостоятельная работа и т.д.)</w:t>
            </w: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проектированию и 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анализу урока.</w:t>
            </w: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задачи.</w:t>
            </w:r>
          </w:p>
          <w:p w:rsidR="00BE0379" w:rsidRPr="00BE0379" w:rsidRDefault="00BE0379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BE0379" w:rsidRPr="00BE0379" w:rsidRDefault="00D23F81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Формирование УУД.</w:t>
            </w: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Система оценивания.</w:t>
            </w: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Требования ФГОС.</w:t>
            </w:r>
            <w:r w:rsidR="00BE0379"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Педагоги</w:t>
            </w:r>
            <w:r w:rsid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BE0379" w:rsidRDefault="00D23F81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.Перечень документации учителя, правовые документы.</w:t>
            </w:r>
            <w:r w:rsidR="00BE0379"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BE0379" w:rsidRPr="00BE0379" w:rsidRDefault="00BE0379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BE0379" w:rsidRPr="00BE0379" w:rsidRDefault="00D23F81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.Подбор и систематизация материалов для создания методической копилки учителя.</w:t>
            </w:r>
            <w:r w:rsidR="00BE0379"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Педагоги</w:t>
            </w:r>
            <w:r w:rsid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</w:tcPr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«Проектирование урока»</w:t>
            </w:r>
          </w:p>
          <w:p w:rsidR="00BE0379" w:rsidRDefault="00B96A66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3F81"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AD1" w:rsidRPr="00BE0379">
              <w:rPr>
                <w:rFonts w:ascii="Times New Roman" w:hAnsi="Times New Roman" w:cs="Times New Roman"/>
                <w:sz w:val="20"/>
                <w:szCs w:val="20"/>
              </w:rPr>
              <w:t>Открытые</w:t>
            </w:r>
            <w:r w:rsidR="00D23F81"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уроки. Анализ. Коррекция ошибок. </w:t>
            </w:r>
            <w:r w:rsid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BE0379" w:rsidRDefault="00BE0379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BE0379" w:rsidRPr="00BE0379" w:rsidRDefault="00BE0379" w:rsidP="00BE037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3F81"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уроков педагогов школы по предмету.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77233E" w:rsidRPr="00BE0379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D23F81" w:rsidRDefault="00B96A66" w:rsidP="00D23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23F81"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разработка учебных занятий по разным предметам.</w:t>
            </w:r>
          </w:p>
          <w:p w:rsidR="0077233E" w:rsidRPr="00BE0379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D23F81" w:rsidRPr="00BE0379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 молодыми специалистами.</w:t>
            </w:r>
          </w:p>
          <w:p w:rsidR="0077233E" w:rsidRPr="0077233E" w:rsidRDefault="0077233E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23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Молодые специалисты, вновь прибывшие педагоги</w:t>
            </w:r>
          </w:p>
          <w:p w:rsidR="00B96A66" w:rsidRPr="00BE0379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96A66"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 молодых специалистов для учителей школы и администрации. 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77233E" w:rsidRPr="00BE0379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D23F81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>7.Анализ открытых уроков.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77233E" w:rsidRPr="00BE0379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-наставники, педагоги-кураторы</w:t>
            </w:r>
          </w:p>
          <w:p w:rsidR="0077233E" w:rsidRPr="00BE0379" w:rsidRDefault="0077233E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B96A66" w:rsidRPr="00BE0379" w:rsidRDefault="00B96A66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2"/>
          </w:tcPr>
          <w:p w:rsidR="00B96A66" w:rsidRDefault="00B96A66" w:rsidP="00D23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7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экспертного заключения об уровне соответствия образовательного процесса технологическим требованиям </w:t>
            </w:r>
            <w:r w:rsidR="00D23F81" w:rsidRPr="00BE0379">
              <w:rPr>
                <w:rFonts w:ascii="Times New Roman" w:hAnsi="Times New Roman" w:cs="Times New Roman"/>
                <w:sz w:val="20"/>
                <w:szCs w:val="20"/>
              </w:rPr>
              <w:t>ФГОС.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77233E" w:rsidRDefault="0077233E" w:rsidP="007723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77233E" w:rsidRPr="001202FB" w:rsidRDefault="0077233E" w:rsidP="00D23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7A" w:rsidRPr="001202FB" w:rsidTr="00D23F81">
        <w:trPr>
          <w:trHeight w:hRule="exact" w:val="488"/>
        </w:trPr>
        <w:tc>
          <w:tcPr>
            <w:tcW w:w="407" w:type="dxa"/>
            <w:vMerge w:val="restart"/>
          </w:tcPr>
          <w:p w:rsidR="00D23F81" w:rsidRPr="001202FB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  <w:vMerge w:val="restart"/>
          </w:tcPr>
          <w:p w:rsidR="00D23F81" w:rsidRPr="00072850" w:rsidRDefault="00D23F81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 условий для социализации обучающихся</w:t>
            </w:r>
          </w:p>
        </w:tc>
        <w:tc>
          <w:tcPr>
            <w:tcW w:w="1845" w:type="dxa"/>
            <w:vMerge w:val="restart"/>
          </w:tcPr>
          <w:p w:rsidR="00D23F81" w:rsidRDefault="00D23F81" w:rsidP="00093B03">
            <w:pPr>
              <w:pStyle w:val="a4"/>
              <w:numPr>
                <w:ilvl w:val="0"/>
                <w:numId w:val="4"/>
              </w:numPr>
              <w:tabs>
                <w:tab w:val="left" w:pos="256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 форум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Гультяева</w:t>
            </w:r>
            <w:proofErr w:type="spellEnd"/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2.Организация работы с одаренными детьми.</w:t>
            </w:r>
          </w:p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  <w:r w:rsidR="001F51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80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Хисматулина</w:t>
            </w:r>
            <w:proofErr w:type="spellEnd"/>
            <w:r w:rsidR="00180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И.Р.</w:t>
            </w:r>
            <w:r w:rsidR="001F51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519E" w:rsidRPr="00072850" w:rsidRDefault="001F519E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Санкин Е.В.</w:t>
            </w:r>
          </w:p>
          <w:p w:rsidR="00D23F81" w:rsidRDefault="006B15A8" w:rsidP="006B15A8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Старт школы-конкурса «Ученик года»</w:t>
            </w:r>
          </w:p>
          <w:p w:rsidR="00D23F81" w:rsidRDefault="009B047A" w:rsidP="00093B03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И.Р.</w:t>
            </w:r>
          </w:p>
          <w:p w:rsidR="009B047A" w:rsidRDefault="009B047A" w:rsidP="00093B03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Санкин Е.В.</w:t>
            </w:r>
          </w:p>
          <w:p w:rsidR="006B15A8" w:rsidRPr="006B15A8" w:rsidRDefault="006B15A8" w:rsidP="0077233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25" w:type="dxa"/>
            <w:gridSpan w:val="8"/>
          </w:tcPr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1.Работа с одарёнными детьми.</w:t>
            </w:r>
          </w:p>
          <w:p w:rsidR="00D23F81" w:rsidRPr="00072850" w:rsidRDefault="00D23F81" w:rsidP="009B047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  <w:r w:rsidR="007736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9B0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Хисматулина</w:t>
            </w:r>
            <w:proofErr w:type="spellEnd"/>
            <w:r w:rsidR="009B0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И.Р.</w:t>
            </w:r>
            <w:r w:rsidR="007736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Санкин Е.В.</w:t>
            </w:r>
          </w:p>
        </w:tc>
      </w:tr>
      <w:tr w:rsidR="00101D7B" w:rsidRPr="001202FB" w:rsidTr="00D23F81">
        <w:trPr>
          <w:trHeight w:val="922"/>
        </w:trPr>
        <w:tc>
          <w:tcPr>
            <w:tcW w:w="407" w:type="dxa"/>
            <w:vMerge/>
          </w:tcPr>
          <w:p w:rsidR="00D23F81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D23F81" w:rsidRPr="00072850" w:rsidRDefault="00D23F81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23F81" w:rsidRDefault="00D23F81" w:rsidP="00093B03">
            <w:pPr>
              <w:pStyle w:val="a4"/>
              <w:numPr>
                <w:ilvl w:val="0"/>
                <w:numId w:val="4"/>
              </w:numPr>
              <w:tabs>
                <w:tab w:val="left" w:pos="256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1F519E" w:rsidRDefault="001F519E" w:rsidP="001F519E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Реализация муниципального этапа культурно-образовательного проекта «Три ратных поля России в Сургуте»</w:t>
            </w:r>
          </w:p>
          <w:p w:rsidR="001F519E" w:rsidRDefault="001F519E" w:rsidP="001F519E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Позднякова Д.Н.</w:t>
            </w:r>
          </w:p>
          <w:p w:rsidR="001F519E" w:rsidRDefault="001F519E" w:rsidP="001F519E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В.А.</w:t>
            </w:r>
          </w:p>
          <w:p w:rsidR="001F519E" w:rsidRDefault="001F519E" w:rsidP="001F519E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Липецкая М.И.</w:t>
            </w:r>
          </w:p>
          <w:p w:rsidR="001F519E" w:rsidRDefault="001F519E" w:rsidP="001F519E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Кобзева Н.И. Попова Д.Н.</w:t>
            </w:r>
          </w:p>
          <w:p w:rsidR="00D23F81" w:rsidRDefault="00D23F81" w:rsidP="001F51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579A8" w:rsidRDefault="007579A8" w:rsidP="007579A8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1.Участие в муниципальной сетевой школе.</w:t>
            </w:r>
          </w:p>
          <w:p w:rsidR="007579A8" w:rsidRDefault="007579A8" w:rsidP="007579A8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Корнилова Т.П.</w:t>
            </w:r>
          </w:p>
          <w:p w:rsidR="007579A8" w:rsidRDefault="007579A8" w:rsidP="007579A8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Попова Д.Н.</w:t>
            </w:r>
          </w:p>
          <w:p w:rsidR="007579A8" w:rsidRDefault="007579A8" w:rsidP="007579A8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2.Участие в международном конкурсе «Российская школа фармацевтов»</w:t>
            </w:r>
          </w:p>
          <w:p w:rsidR="007579A8" w:rsidRDefault="007579A8" w:rsidP="007579A8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7579A8" w:rsidRPr="007579A8" w:rsidRDefault="007579A8" w:rsidP="007579A8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Корнилова Т.П.</w:t>
            </w:r>
          </w:p>
          <w:p w:rsidR="00D23F81" w:rsidRPr="00D23F81" w:rsidRDefault="00D23F81" w:rsidP="00757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1.Церемония награждения победителей и призёров</w:t>
            </w:r>
          </w:p>
          <w:p w:rsidR="00D23F81" w:rsidRDefault="009B047A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23F81">
              <w:rPr>
                <w:rFonts w:ascii="Times New Roman" w:hAnsi="Times New Roman" w:cs="Times New Roman"/>
                <w:sz w:val="20"/>
                <w:szCs w:val="20"/>
              </w:rPr>
              <w:t>кольного, муниципального этапов Всероссийской олимпиады школьников.</w:t>
            </w:r>
          </w:p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F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Корнилова Т.П.</w:t>
            </w:r>
          </w:p>
          <w:p w:rsidR="001F519E" w:rsidRDefault="0077233E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1F519E" w:rsidRDefault="001F519E" w:rsidP="001F5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7736D2">
              <w:rPr>
                <w:rFonts w:ascii="Times New Roman" w:hAnsi="Times New Roman" w:cs="Times New Roman"/>
                <w:sz w:val="20"/>
                <w:szCs w:val="20"/>
              </w:rPr>
              <w:t>муниципальном конкурсе</w:t>
            </w:r>
            <w:r w:rsidRPr="00757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79A8">
              <w:rPr>
                <w:rFonts w:ascii="Times New Roman" w:hAnsi="Times New Roman" w:cs="Times New Roman"/>
                <w:sz w:val="20"/>
                <w:szCs w:val="20"/>
              </w:rPr>
              <w:t>Шаг в будущее</w:t>
            </w:r>
            <w:r w:rsidR="007736D2">
              <w:rPr>
                <w:rFonts w:ascii="Times New Roman" w:hAnsi="Times New Roman" w:cs="Times New Roman"/>
                <w:sz w:val="20"/>
                <w:szCs w:val="20"/>
              </w:rPr>
              <w:t>. Юниор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33E" w:rsidRDefault="009B047A" w:rsidP="001F51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Хисматулина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И.Р.</w:t>
            </w:r>
          </w:p>
          <w:p w:rsidR="001F519E" w:rsidRPr="007579A8" w:rsidRDefault="001F519E" w:rsidP="001F51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  <w:r w:rsidR="007736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Санкин Е.В.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Руководители МО</w:t>
            </w:r>
          </w:p>
          <w:p w:rsidR="001F519E" w:rsidRDefault="001F519E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519E" w:rsidRPr="007579A8" w:rsidRDefault="001F519E" w:rsidP="001F519E">
            <w:pPr>
              <w:pStyle w:val="a4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A8" w:rsidRPr="007579A8" w:rsidRDefault="007579A8" w:rsidP="007579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256B52">
              <w:rPr>
                <w:rFonts w:ascii="Times New Roman" w:hAnsi="Times New Roman" w:cs="Times New Roman"/>
                <w:sz w:val="20"/>
                <w:szCs w:val="20"/>
              </w:rPr>
              <w:t>Бал школьной элиты.</w:t>
            </w:r>
          </w:p>
          <w:p w:rsidR="00256B52" w:rsidRPr="00256B52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6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  <w:p w:rsidR="00256B52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</w:tc>
        <w:tc>
          <w:tcPr>
            <w:tcW w:w="909" w:type="dxa"/>
          </w:tcPr>
          <w:p w:rsidR="007579A8" w:rsidRDefault="007579A8" w:rsidP="00757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1.Участие в Российской научно-социальной программе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 xml:space="preserve"> для молодежи и школьников «</w:t>
            </w:r>
            <w:r w:rsidRPr="007579A8">
              <w:rPr>
                <w:rFonts w:ascii="Times New Roman" w:hAnsi="Times New Roman" w:cs="Times New Roman"/>
                <w:sz w:val="20"/>
                <w:szCs w:val="20"/>
              </w:rPr>
              <w:t>Шаг в будущее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33E" w:rsidRDefault="0077233E" w:rsidP="007579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Санкин Е.В.</w:t>
            </w:r>
          </w:p>
          <w:p w:rsidR="007579A8" w:rsidRPr="007579A8" w:rsidRDefault="007579A8" w:rsidP="007579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Попова Д.Н. </w:t>
            </w:r>
            <w:r w:rsidR="009B0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7579A8" w:rsidRDefault="007579A8" w:rsidP="007579A8"/>
          <w:p w:rsidR="007579A8" w:rsidRDefault="007579A8" w:rsidP="007579A8"/>
          <w:p w:rsidR="00D23F81" w:rsidRPr="007579A8" w:rsidRDefault="00D23F81" w:rsidP="007579A8"/>
        </w:tc>
        <w:tc>
          <w:tcPr>
            <w:tcW w:w="1763" w:type="dxa"/>
          </w:tcPr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23F81" w:rsidRDefault="00D23F81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23F81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1.Презентация «Мои достижения»</w:t>
            </w:r>
          </w:p>
          <w:p w:rsidR="00256B52" w:rsidRPr="00256B52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6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</w:t>
            </w:r>
          </w:p>
          <w:p w:rsidR="00256B52" w:rsidRPr="00256B52" w:rsidRDefault="0077233E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</w:t>
            </w:r>
          </w:p>
          <w:p w:rsidR="00256B52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2.Церемония награждения победителей и призёров школы-конкурса «Ученик года – 20</w:t>
            </w:r>
            <w:r w:rsidR="00773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7233E" w:rsidRDefault="009B047A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И.Р. </w:t>
            </w:r>
          </w:p>
          <w:p w:rsidR="009B047A" w:rsidRDefault="009B047A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Санкин Е.В.</w:t>
            </w:r>
          </w:p>
          <w:p w:rsidR="00256B52" w:rsidRPr="00256B52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6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256B52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Итоговые линейки по параллелям.</w:t>
            </w:r>
          </w:p>
          <w:p w:rsidR="00256B52" w:rsidRPr="00256B52" w:rsidRDefault="00256B52" w:rsidP="00D23F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56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Гультяева</w:t>
            </w:r>
            <w:proofErr w:type="spellEnd"/>
            <w:r w:rsidRPr="00256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В.А.</w:t>
            </w:r>
          </w:p>
        </w:tc>
      </w:tr>
      <w:tr w:rsidR="0077233E" w:rsidRPr="001202FB" w:rsidTr="00D23F81">
        <w:tc>
          <w:tcPr>
            <w:tcW w:w="407" w:type="dxa"/>
            <w:vMerge/>
          </w:tcPr>
          <w:p w:rsidR="00D23F81" w:rsidRPr="001202FB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D23F81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0" w:type="dxa"/>
            <w:gridSpan w:val="9"/>
          </w:tcPr>
          <w:p w:rsidR="00D23F81" w:rsidRDefault="00D23F81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календаря образовательных событий, ключевых воспитательных мероприятий. 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МО, служб, администрация</w:t>
            </w:r>
          </w:p>
          <w:p w:rsidR="00D23F81" w:rsidRPr="001202FB" w:rsidRDefault="00D23F81" w:rsidP="009B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Школа-конкурс «Ученик года» </w:t>
            </w:r>
            <w:proofErr w:type="spellStart"/>
            <w:r w:rsidR="009B0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Хисматулина</w:t>
            </w:r>
            <w:proofErr w:type="spellEnd"/>
            <w:r w:rsidR="009B0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И.Р., Санкин Е.В.,</w:t>
            </w:r>
            <w:r w:rsidR="00773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</w:tc>
      </w:tr>
      <w:tr w:rsidR="0077233E" w:rsidRPr="001202FB" w:rsidTr="00D23F81">
        <w:tc>
          <w:tcPr>
            <w:tcW w:w="407" w:type="dxa"/>
            <w:vMerge w:val="restart"/>
          </w:tcPr>
          <w:p w:rsidR="00072850" w:rsidRPr="001202FB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vMerge w:val="restart"/>
          </w:tcPr>
          <w:p w:rsidR="00072850" w:rsidRPr="00072850" w:rsidRDefault="00072850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Контрольно-аналитическая деятельность</w:t>
            </w:r>
          </w:p>
        </w:tc>
        <w:tc>
          <w:tcPr>
            <w:tcW w:w="10686" w:type="dxa"/>
            <w:gridSpan w:val="7"/>
          </w:tcPr>
          <w:p w:rsidR="00072850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1.Экспертная оценка участия педагогов в методических мероприятиях </w:t>
            </w:r>
            <w:r w:rsidR="007736D2">
              <w:rPr>
                <w:rFonts w:ascii="Times New Roman" w:hAnsi="Times New Roman" w:cs="Times New Roman"/>
                <w:sz w:val="20"/>
                <w:szCs w:val="20"/>
              </w:rPr>
              <w:t>школы в 202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57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 </w:t>
            </w: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850" w:rsidRDefault="00072850" w:rsidP="00773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2.Сбор данных для </w:t>
            </w:r>
            <w:r w:rsidR="007579A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методического</w:t>
            </w:r>
            <w:r w:rsidR="007579A8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«Профессиональный стандарт педагога»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33E" w:rsidRPr="001202FB" w:rsidRDefault="0077233E" w:rsidP="00773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</w:t>
            </w:r>
          </w:p>
        </w:tc>
        <w:tc>
          <w:tcPr>
            <w:tcW w:w="2484" w:type="dxa"/>
            <w:gridSpan w:val="2"/>
          </w:tcPr>
          <w:p w:rsidR="00072850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1.Анализ работы </w:t>
            </w:r>
            <w:r w:rsidR="00256B52">
              <w:rPr>
                <w:rFonts w:ascii="Times New Roman" w:hAnsi="Times New Roman" w:cs="Times New Roman"/>
                <w:sz w:val="20"/>
                <w:szCs w:val="20"/>
              </w:rPr>
              <w:t>с молодыми специалистами.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850" w:rsidRPr="00072850" w:rsidRDefault="00256B52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</w:t>
            </w:r>
            <w:r w:rsidR="00072850"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72850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2.Анализ методической работы за 20</w:t>
            </w:r>
            <w:r w:rsidR="00773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57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072850" w:rsidRPr="00072850" w:rsidRDefault="00072850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МО</w:t>
            </w:r>
          </w:p>
          <w:p w:rsidR="00072850" w:rsidRDefault="00072850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  <w:p w:rsidR="00256B52" w:rsidRDefault="007579A8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3.Ана</w:t>
            </w:r>
            <w:r w:rsidR="00256B52">
              <w:rPr>
                <w:rFonts w:ascii="Times New Roman" w:hAnsi="Times New Roman" w:cs="Times New Roman"/>
                <w:sz w:val="20"/>
                <w:szCs w:val="20"/>
              </w:rPr>
              <w:t>лиз деятельности по реализации Программы развития.</w:t>
            </w:r>
          </w:p>
          <w:p w:rsidR="00256B52" w:rsidRPr="00256B52" w:rsidRDefault="00256B52" w:rsidP="00171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6B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</w:t>
            </w:r>
          </w:p>
        </w:tc>
      </w:tr>
      <w:tr w:rsidR="0077233E" w:rsidRPr="001202FB" w:rsidTr="00D23F81">
        <w:tc>
          <w:tcPr>
            <w:tcW w:w="407" w:type="dxa"/>
            <w:vMerge/>
          </w:tcPr>
          <w:p w:rsidR="00072850" w:rsidRPr="001202FB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072850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0" w:type="dxa"/>
            <w:gridSpan w:val="9"/>
          </w:tcPr>
          <w:p w:rsidR="00072850" w:rsidRDefault="00072850" w:rsidP="00171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педагогов, консультации, индивидуальные занятия, экспертиза материалов. </w:t>
            </w:r>
          </w:p>
          <w:p w:rsidR="00072850" w:rsidRPr="00072850" w:rsidRDefault="006A1F1C" w:rsidP="006A1F1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Попова Д.Н.</w:t>
            </w:r>
          </w:p>
        </w:tc>
      </w:tr>
    </w:tbl>
    <w:p w:rsidR="001202FB" w:rsidRPr="001202FB" w:rsidRDefault="001202FB" w:rsidP="0017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2FB" w:rsidRPr="001202FB" w:rsidSect="002E04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B91"/>
    <w:multiLevelType w:val="hybridMultilevel"/>
    <w:tmpl w:val="841E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0F6"/>
    <w:multiLevelType w:val="hybridMultilevel"/>
    <w:tmpl w:val="4F9C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295"/>
    <w:multiLevelType w:val="hybridMultilevel"/>
    <w:tmpl w:val="3F36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2DF7"/>
    <w:multiLevelType w:val="hybridMultilevel"/>
    <w:tmpl w:val="E6CE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31293"/>
    <w:multiLevelType w:val="hybridMultilevel"/>
    <w:tmpl w:val="898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0A4F"/>
    <w:multiLevelType w:val="hybridMultilevel"/>
    <w:tmpl w:val="DBDA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7FB5"/>
    <w:multiLevelType w:val="hybridMultilevel"/>
    <w:tmpl w:val="A94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984"/>
    <w:multiLevelType w:val="hybridMultilevel"/>
    <w:tmpl w:val="A740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2896"/>
    <w:multiLevelType w:val="hybridMultilevel"/>
    <w:tmpl w:val="3D0C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3F47"/>
    <w:multiLevelType w:val="hybridMultilevel"/>
    <w:tmpl w:val="B5F2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318D"/>
    <w:multiLevelType w:val="hybridMultilevel"/>
    <w:tmpl w:val="116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29A9"/>
    <w:multiLevelType w:val="hybridMultilevel"/>
    <w:tmpl w:val="F59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47A1B"/>
    <w:multiLevelType w:val="hybridMultilevel"/>
    <w:tmpl w:val="D4B84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9D"/>
    <w:rsid w:val="00072850"/>
    <w:rsid w:val="00093B03"/>
    <w:rsid w:val="000F1AD1"/>
    <w:rsid w:val="00101D7B"/>
    <w:rsid w:val="001202FB"/>
    <w:rsid w:val="0017129D"/>
    <w:rsid w:val="00180003"/>
    <w:rsid w:val="001F519E"/>
    <w:rsid w:val="00256B52"/>
    <w:rsid w:val="00292269"/>
    <w:rsid w:val="002E04E9"/>
    <w:rsid w:val="003465F6"/>
    <w:rsid w:val="003C049E"/>
    <w:rsid w:val="005C569A"/>
    <w:rsid w:val="006245EF"/>
    <w:rsid w:val="006A1F1C"/>
    <w:rsid w:val="006B15A8"/>
    <w:rsid w:val="007579A8"/>
    <w:rsid w:val="0077233E"/>
    <w:rsid w:val="007736D2"/>
    <w:rsid w:val="007847AE"/>
    <w:rsid w:val="00850813"/>
    <w:rsid w:val="009122A2"/>
    <w:rsid w:val="0092366A"/>
    <w:rsid w:val="00990470"/>
    <w:rsid w:val="009B047A"/>
    <w:rsid w:val="00A12B0D"/>
    <w:rsid w:val="00B96A66"/>
    <w:rsid w:val="00BE0379"/>
    <w:rsid w:val="00C47F9D"/>
    <w:rsid w:val="00C804CC"/>
    <w:rsid w:val="00D23F81"/>
    <w:rsid w:val="00E6292C"/>
    <w:rsid w:val="00EB6238"/>
    <w:rsid w:val="00E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24C5-4176-4BC9-92A7-6B41926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Д. Н.</dc:creator>
  <cp:lastModifiedBy>Попова Д. Н.</cp:lastModifiedBy>
  <cp:revision>2</cp:revision>
  <dcterms:created xsi:type="dcterms:W3CDTF">2021-10-01T05:57:00Z</dcterms:created>
  <dcterms:modified xsi:type="dcterms:W3CDTF">2021-10-01T05:57:00Z</dcterms:modified>
</cp:coreProperties>
</file>